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39" w:type="dxa"/>
        <w:tblLayout w:type="fixed"/>
        <w:tblCellMar>
          <w:left w:w="70" w:type="dxa"/>
          <w:right w:w="70" w:type="dxa"/>
        </w:tblCellMar>
        <w:tblLook w:val="0000"/>
      </w:tblPr>
      <w:tblGrid>
        <w:gridCol w:w="4678"/>
        <w:gridCol w:w="1560"/>
        <w:gridCol w:w="4394"/>
      </w:tblGrid>
      <w:tr w:rsidR="000702FB" w:rsidTr="008974B2">
        <w:tc>
          <w:tcPr>
            <w:tcW w:w="4678" w:type="dxa"/>
            <w:shd w:val="clear" w:color="auto" w:fill="auto"/>
            <w:vAlign w:val="center"/>
          </w:tcPr>
          <w:p w:rsidR="000702FB" w:rsidRPr="00EB7EB5" w:rsidRDefault="000702FB" w:rsidP="008974B2">
            <w:pPr>
              <w:pStyle w:val="a7"/>
              <w:jc w:val="center"/>
              <w:rPr>
                <w:rFonts w:ascii="Times New Roman" w:hAnsi="Times New Roman"/>
                <w:sz w:val="24"/>
                <w:szCs w:val="24"/>
                <w:lang w:val="ba-RU"/>
              </w:rPr>
            </w:pPr>
            <w:r w:rsidRPr="00EB7EB5">
              <w:rPr>
                <w:rFonts w:ascii="Times New Roman" w:hAnsi="Times New Roman"/>
                <w:sz w:val="24"/>
                <w:szCs w:val="24"/>
                <w:lang w:val="ba-RU"/>
              </w:rPr>
              <w:t>БАШҠОРТОСТАН РЕСПУБЛИКАҺЫ</w:t>
            </w:r>
          </w:p>
          <w:p w:rsidR="000702FB" w:rsidRPr="00EB7EB5" w:rsidRDefault="000702FB" w:rsidP="008974B2">
            <w:pPr>
              <w:pStyle w:val="a7"/>
              <w:jc w:val="center"/>
              <w:rPr>
                <w:rFonts w:ascii="Times New Roman" w:hAnsi="Times New Roman"/>
                <w:sz w:val="24"/>
                <w:szCs w:val="24"/>
                <w:lang w:val="ba-RU"/>
              </w:rPr>
            </w:pPr>
            <w:r w:rsidRPr="00EB7EB5">
              <w:rPr>
                <w:rFonts w:ascii="Times New Roman" w:hAnsi="Times New Roman"/>
                <w:sz w:val="24"/>
                <w:szCs w:val="24"/>
                <w:lang w:val="ba-RU"/>
              </w:rPr>
              <w:t>БӨРӨ РАЙОНЫ</w:t>
            </w:r>
          </w:p>
          <w:p w:rsidR="000702FB" w:rsidRPr="00EB7EB5" w:rsidRDefault="000702FB" w:rsidP="008974B2">
            <w:pPr>
              <w:pStyle w:val="a7"/>
              <w:jc w:val="center"/>
              <w:rPr>
                <w:rFonts w:ascii="Times New Roman" w:hAnsi="Times New Roman"/>
                <w:sz w:val="24"/>
                <w:szCs w:val="24"/>
                <w:lang w:val="ba-RU"/>
              </w:rPr>
            </w:pPr>
            <w:r w:rsidRPr="00EB7EB5">
              <w:rPr>
                <w:rFonts w:ascii="Times New Roman" w:hAnsi="Times New Roman"/>
                <w:sz w:val="24"/>
                <w:szCs w:val="24"/>
                <w:lang w:val="ba-RU"/>
              </w:rPr>
              <w:t>МУНИЦИПАЛЬ РАЙОНЫНЫҢ</w:t>
            </w:r>
          </w:p>
          <w:p w:rsidR="000702FB" w:rsidRPr="00EB7EB5" w:rsidRDefault="000702FB" w:rsidP="008974B2">
            <w:pPr>
              <w:pStyle w:val="a7"/>
              <w:jc w:val="center"/>
              <w:rPr>
                <w:rFonts w:ascii="Times New Roman" w:hAnsi="Times New Roman"/>
                <w:sz w:val="24"/>
                <w:szCs w:val="24"/>
                <w:lang w:val="ba-RU"/>
              </w:rPr>
            </w:pPr>
            <w:r w:rsidRPr="00EB7EB5">
              <w:rPr>
                <w:rFonts w:ascii="Times New Roman" w:hAnsi="Times New Roman"/>
                <w:sz w:val="24"/>
                <w:szCs w:val="24"/>
                <w:lang w:val="ba-RU"/>
              </w:rPr>
              <w:t>МИӘҘЕК АУЫЛ СОВЕТЫ</w:t>
            </w:r>
          </w:p>
          <w:p w:rsidR="000702FB" w:rsidRPr="00EB7EB5" w:rsidRDefault="000702FB" w:rsidP="008974B2">
            <w:pPr>
              <w:pStyle w:val="a7"/>
              <w:jc w:val="center"/>
              <w:rPr>
                <w:rFonts w:ascii="Times New Roman" w:hAnsi="Times New Roman"/>
                <w:sz w:val="24"/>
                <w:szCs w:val="24"/>
                <w:lang w:val="ba-RU"/>
              </w:rPr>
            </w:pPr>
            <w:r w:rsidRPr="00EB7EB5">
              <w:rPr>
                <w:rFonts w:ascii="Times New Roman" w:hAnsi="Times New Roman"/>
                <w:sz w:val="24"/>
                <w:szCs w:val="24"/>
                <w:lang w:val="ba-RU"/>
              </w:rPr>
              <w:t>АУЫЛ БИЛӘМӘҺЕ  СОВЕТЫ</w:t>
            </w:r>
          </w:p>
          <w:p w:rsidR="000702FB" w:rsidRPr="00EB7EB5" w:rsidRDefault="000702FB" w:rsidP="008974B2">
            <w:pPr>
              <w:pStyle w:val="a7"/>
              <w:jc w:val="center"/>
              <w:rPr>
                <w:rFonts w:ascii="Times New Roman" w:hAnsi="Times New Roman"/>
                <w:sz w:val="24"/>
                <w:szCs w:val="24"/>
                <w:lang w:val="ba-RU"/>
              </w:rPr>
            </w:pPr>
          </w:p>
          <w:p w:rsidR="000702FB" w:rsidRPr="00EB7EB5" w:rsidRDefault="000702FB" w:rsidP="008974B2">
            <w:pPr>
              <w:pStyle w:val="a7"/>
              <w:jc w:val="center"/>
              <w:rPr>
                <w:rFonts w:ascii="Times New Roman" w:eastAsia="Calibri" w:hAnsi="Times New Roman"/>
                <w:sz w:val="24"/>
                <w:szCs w:val="24"/>
                <w:lang w:val="ba-RU"/>
              </w:rPr>
            </w:pPr>
          </w:p>
        </w:tc>
        <w:tc>
          <w:tcPr>
            <w:tcW w:w="1560" w:type="dxa"/>
            <w:shd w:val="clear" w:color="auto" w:fill="auto"/>
            <w:vAlign w:val="center"/>
          </w:tcPr>
          <w:p w:rsidR="000702FB" w:rsidRPr="00EB7EB5" w:rsidRDefault="000702FB" w:rsidP="008974B2">
            <w:pPr>
              <w:pStyle w:val="a7"/>
              <w:jc w:val="center"/>
              <w:rPr>
                <w:rFonts w:ascii="Times New Roman" w:hAnsi="Times New Roman"/>
                <w:b/>
                <w:sz w:val="24"/>
                <w:szCs w:val="24"/>
              </w:rPr>
            </w:pPr>
            <w:r w:rsidRPr="00EB7EB5">
              <w:rPr>
                <w:rFonts w:ascii="Times New Roman" w:hAnsi="Times New Roman"/>
                <w:sz w:val="24"/>
                <w:szCs w:val="24"/>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filled="t">
                  <v:fill color2="black"/>
                  <v:imagedata r:id="rId7" o:title=""/>
                </v:shape>
                <o:OLEObject Type="Embed" ProgID="Word.Document.8" ShapeID="_x0000_i1025" DrawAspect="Content" ObjectID="_1715511152" r:id="rId8"/>
              </w:object>
            </w:r>
          </w:p>
        </w:tc>
        <w:tc>
          <w:tcPr>
            <w:tcW w:w="4394" w:type="dxa"/>
            <w:shd w:val="clear" w:color="auto" w:fill="auto"/>
            <w:vAlign w:val="center"/>
          </w:tcPr>
          <w:p w:rsidR="000702FB" w:rsidRPr="00EB7EB5" w:rsidRDefault="000702FB" w:rsidP="008974B2">
            <w:pPr>
              <w:pStyle w:val="a7"/>
              <w:jc w:val="center"/>
              <w:rPr>
                <w:rFonts w:ascii="Times New Roman" w:hAnsi="Times New Roman"/>
                <w:sz w:val="24"/>
                <w:szCs w:val="24"/>
                <w:lang w:val="ba-RU"/>
              </w:rPr>
            </w:pPr>
            <w:r w:rsidRPr="00EB7EB5">
              <w:rPr>
                <w:rFonts w:ascii="Times New Roman" w:hAnsi="Times New Roman"/>
                <w:sz w:val="24"/>
                <w:szCs w:val="24"/>
                <w:lang w:val="ba-RU"/>
              </w:rPr>
              <w:t>СОВЕТ</w:t>
            </w:r>
            <w:r w:rsidRPr="00EB7EB5">
              <w:rPr>
                <w:rFonts w:ascii="Times New Roman" w:hAnsi="Times New Roman"/>
                <w:sz w:val="24"/>
                <w:szCs w:val="24"/>
              </w:rPr>
              <w:t xml:space="preserve"> </w:t>
            </w:r>
            <w:r w:rsidRPr="00EB7EB5">
              <w:rPr>
                <w:rFonts w:ascii="Times New Roman" w:hAnsi="Times New Roman"/>
                <w:sz w:val="24"/>
                <w:szCs w:val="24"/>
                <w:lang w:val="ba-RU"/>
              </w:rPr>
              <w:t>СЕЛЬСКОГО ПОСЕЛЕНИЯ</w:t>
            </w:r>
          </w:p>
          <w:p w:rsidR="000702FB" w:rsidRPr="00EB7EB5" w:rsidRDefault="000702FB" w:rsidP="008974B2">
            <w:pPr>
              <w:pStyle w:val="a7"/>
              <w:jc w:val="center"/>
              <w:rPr>
                <w:rFonts w:ascii="Times New Roman" w:hAnsi="Times New Roman"/>
                <w:sz w:val="24"/>
                <w:szCs w:val="24"/>
                <w:lang w:val="ba-RU"/>
              </w:rPr>
            </w:pPr>
            <w:r w:rsidRPr="00EB7EB5">
              <w:rPr>
                <w:rFonts w:ascii="Times New Roman" w:hAnsi="Times New Roman"/>
                <w:sz w:val="24"/>
                <w:szCs w:val="24"/>
              </w:rPr>
              <w:t xml:space="preserve">МАЯДЫКОВСКИЙ </w:t>
            </w:r>
            <w:r w:rsidRPr="00EB7EB5">
              <w:rPr>
                <w:rFonts w:ascii="Times New Roman" w:hAnsi="Times New Roman"/>
                <w:sz w:val="24"/>
                <w:szCs w:val="24"/>
                <w:lang w:val="ba-RU"/>
              </w:rPr>
              <w:t>СЕЛЬСОВЕТ</w:t>
            </w:r>
          </w:p>
          <w:p w:rsidR="000702FB" w:rsidRPr="00EB7EB5" w:rsidRDefault="000702FB" w:rsidP="008974B2">
            <w:pPr>
              <w:pStyle w:val="a7"/>
              <w:jc w:val="center"/>
              <w:rPr>
                <w:rFonts w:ascii="Times New Roman" w:hAnsi="Times New Roman"/>
                <w:sz w:val="24"/>
                <w:szCs w:val="24"/>
                <w:lang w:val="ba-RU"/>
              </w:rPr>
            </w:pPr>
            <w:r w:rsidRPr="00EB7EB5">
              <w:rPr>
                <w:rFonts w:ascii="Times New Roman" w:hAnsi="Times New Roman"/>
                <w:sz w:val="24"/>
                <w:szCs w:val="24"/>
                <w:lang w:val="ba-RU"/>
              </w:rPr>
              <w:t>МУНИЦИПАЛЬНОГО РАЙОНА</w:t>
            </w:r>
          </w:p>
          <w:p w:rsidR="000702FB" w:rsidRPr="00EB7EB5" w:rsidRDefault="000702FB" w:rsidP="008974B2">
            <w:pPr>
              <w:pStyle w:val="a7"/>
              <w:jc w:val="center"/>
              <w:rPr>
                <w:rFonts w:ascii="Times New Roman" w:hAnsi="Times New Roman"/>
                <w:sz w:val="24"/>
                <w:szCs w:val="24"/>
                <w:lang w:val="ba-RU"/>
              </w:rPr>
            </w:pPr>
            <w:r w:rsidRPr="00EB7EB5">
              <w:rPr>
                <w:rFonts w:ascii="Times New Roman" w:hAnsi="Times New Roman"/>
                <w:sz w:val="24"/>
                <w:szCs w:val="24"/>
                <w:lang w:val="ba-RU"/>
              </w:rPr>
              <w:t>БИРСКИЙ РАЙОН</w:t>
            </w:r>
          </w:p>
          <w:p w:rsidR="000702FB" w:rsidRPr="00EB7EB5" w:rsidRDefault="000702FB" w:rsidP="008974B2">
            <w:pPr>
              <w:pStyle w:val="a7"/>
              <w:jc w:val="center"/>
              <w:rPr>
                <w:rFonts w:ascii="Times New Roman" w:hAnsi="Times New Roman"/>
                <w:sz w:val="24"/>
                <w:szCs w:val="24"/>
                <w:lang w:val="ba-RU"/>
              </w:rPr>
            </w:pPr>
            <w:r w:rsidRPr="00EB7EB5">
              <w:rPr>
                <w:rFonts w:ascii="Times New Roman" w:hAnsi="Times New Roman"/>
                <w:sz w:val="24"/>
                <w:szCs w:val="24"/>
                <w:lang w:val="ba-RU"/>
              </w:rPr>
              <w:t>РЕСПУБЛИКИ БАШКОРТОСТАН</w:t>
            </w:r>
          </w:p>
          <w:p w:rsidR="000702FB" w:rsidRPr="00EB7EB5" w:rsidRDefault="000702FB" w:rsidP="008974B2">
            <w:pPr>
              <w:pStyle w:val="a7"/>
              <w:jc w:val="center"/>
              <w:rPr>
                <w:rFonts w:ascii="Times New Roman" w:eastAsia="Calibri" w:hAnsi="Times New Roman"/>
                <w:sz w:val="24"/>
                <w:szCs w:val="24"/>
              </w:rPr>
            </w:pPr>
          </w:p>
          <w:p w:rsidR="000702FB" w:rsidRPr="00EB7EB5" w:rsidRDefault="000702FB" w:rsidP="008974B2">
            <w:pPr>
              <w:pStyle w:val="a7"/>
              <w:jc w:val="center"/>
              <w:rPr>
                <w:rFonts w:ascii="Times New Roman" w:eastAsia="Calibri" w:hAnsi="Times New Roman"/>
                <w:sz w:val="24"/>
                <w:szCs w:val="24"/>
              </w:rPr>
            </w:pPr>
          </w:p>
        </w:tc>
      </w:tr>
    </w:tbl>
    <w:p w:rsidR="000702FB" w:rsidRPr="008A214C" w:rsidRDefault="0028619D" w:rsidP="008A214C">
      <w:pPr>
        <w:pStyle w:val="a7"/>
        <w:rPr>
          <w:rFonts w:ascii="Times New Roman" w:eastAsia="Calibri" w:hAnsi="Times New Roman"/>
          <w:sz w:val="28"/>
          <w:szCs w:val="28"/>
        </w:rPr>
      </w:pPr>
      <w:r w:rsidRPr="0028619D">
        <w:rPr>
          <w:rFonts w:eastAsiaTheme="minorHAnsi"/>
        </w:rPr>
        <w:pict>
          <v:line id="_x0000_s1026" style="position:absolute;z-index:251660288;mso-position-horizontal-relative:text;mso-position-vertical-relative:text" from="-30.85pt,3.5pt" to="501pt,3.55pt" strokeweight=".71mm">
            <v:stroke joinstyle="miter" endcap="square"/>
          </v:line>
        </w:pict>
      </w:r>
    </w:p>
    <w:p w:rsidR="000702FB" w:rsidRPr="008A214C" w:rsidRDefault="000702FB" w:rsidP="008A214C">
      <w:pPr>
        <w:pStyle w:val="a7"/>
        <w:rPr>
          <w:rFonts w:ascii="Times New Roman" w:eastAsia="Calibri" w:hAnsi="Times New Roman"/>
          <w:sz w:val="28"/>
          <w:szCs w:val="28"/>
        </w:rPr>
      </w:pPr>
      <w:r w:rsidRPr="008A214C">
        <w:rPr>
          <w:rFonts w:ascii="Times New Roman" w:eastAsia="Calibri" w:hAnsi="Times New Roman"/>
          <w:sz w:val="28"/>
          <w:szCs w:val="28"/>
        </w:rPr>
        <w:t xml:space="preserve">                                                  </w:t>
      </w:r>
      <w:r w:rsidR="008A214C">
        <w:rPr>
          <w:rFonts w:ascii="Times New Roman" w:eastAsia="Calibri" w:hAnsi="Times New Roman"/>
          <w:sz w:val="28"/>
          <w:szCs w:val="28"/>
        </w:rPr>
        <w:t xml:space="preserve">       </w:t>
      </w:r>
      <w:r w:rsidRPr="008A214C">
        <w:rPr>
          <w:rFonts w:ascii="Times New Roman" w:eastAsia="Calibri" w:hAnsi="Times New Roman"/>
          <w:sz w:val="28"/>
          <w:szCs w:val="28"/>
        </w:rPr>
        <w:t xml:space="preserve">     </w:t>
      </w:r>
      <w:r w:rsidR="008A214C">
        <w:rPr>
          <w:rFonts w:ascii="Times New Roman" w:eastAsia="Calibri" w:hAnsi="Times New Roman"/>
          <w:sz w:val="28"/>
          <w:szCs w:val="28"/>
        </w:rPr>
        <w:t xml:space="preserve">                           </w:t>
      </w:r>
      <w:r w:rsidRPr="008A214C">
        <w:rPr>
          <w:rFonts w:ascii="Times New Roman" w:eastAsia="Calibri" w:hAnsi="Times New Roman"/>
          <w:sz w:val="28"/>
          <w:szCs w:val="28"/>
        </w:rPr>
        <w:t xml:space="preserve">      Двадцать восьмой созыв</w:t>
      </w:r>
    </w:p>
    <w:p w:rsidR="000702FB" w:rsidRPr="008A214C" w:rsidRDefault="000702FB" w:rsidP="008A214C">
      <w:pPr>
        <w:pStyle w:val="a7"/>
        <w:rPr>
          <w:rFonts w:ascii="Times New Roman" w:eastAsia="Calibri" w:hAnsi="Times New Roman"/>
          <w:sz w:val="28"/>
          <w:szCs w:val="28"/>
        </w:rPr>
      </w:pPr>
      <w:r w:rsidRPr="008A214C">
        <w:rPr>
          <w:rFonts w:ascii="Times New Roman" w:eastAsia="Calibri" w:hAnsi="Times New Roman"/>
          <w:sz w:val="28"/>
          <w:szCs w:val="28"/>
        </w:rPr>
        <w:t xml:space="preserve">                                                                                        </w:t>
      </w:r>
      <w:r w:rsidR="008A214C">
        <w:rPr>
          <w:rFonts w:ascii="Times New Roman" w:eastAsia="Calibri" w:hAnsi="Times New Roman"/>
          <w:sz w:val="28"/>
          <w:szCs w:val="28"/>
        </w:rPr>
        <w:t xml:space="preserve">      </w:t>
      </w:r>
      <w:r w:rsidRPr="008A214C">
        <w:rPr>
          <w:rFonts w:ascii="Times New Roman" w:eastAsia="Calibri" w:hAnsi="Times New Roman"/>
          <w:sz w:val="28"/>
          <w:szCs w:val="28"/>
        </w:rPr>
        <w:t xml:space="preserve"> Тридцать третье заседание                                                                 </w:t>
      </w:r>
    </w:p>
    <w:p w:rsidR="00D41FFE" w:rsidRPr="008A214C" w:rsidRDefault="00D41FFE" w:rsidP="008A214C">
      <w:pPr>
        <w:pStyle w:val="a7"/>
        <w:rPr>
          <w:rFonts w:ascii="Times New Roman" w:hAnsi="Times New Roman"/>
          <w:b/>
          <w:sz w:val="28"/>
          <w:szCs w:val="28"/>
        </w:rPr>
      </w:pPr>
    </w:p>
    <w:p w:rsidR="00D41FFE" w:rsidRDefault="00D41FFE" w:rsidP="008A214C">
      <w:pPr>
        <w:pStyle w:val="a7"/>
        <w:jc w:val="center"/>
        <w:rPr>
          <w:rFonts w:ascii="Times New Roman" w:hAnsi="Times New Roman"/>
          <w:b/>
          <w:sz w:val="28"/>
          <w:szCs w:val="28"/>
        </w:rPr>
      </w:pPr>
      <w:r w:rsidRPr="008A214C">
        <w:rPr>
          <w:rFonts w:ascii="Times New Roman" w:hAnsi="Times New Roman"/>
          <w:b/>
          <w:sz w:val="28"/>
          <w:szCs w:val="28"/>
        </w:rPr>
        <w:t>ҠАРАР                                                                       РЕШЕНИЕ</w:t>
      </w:r>
    </w:p>
    <w:p w:rsidR="008A214C" w:rsidRPr="008A214C" w:rsidRDefault="008A214C" w:rsidP="008A214C">
      <w:pPr>
        <w:pStyle w:val="a7"/>
        <w:jc w:val="center"/>
        <w:rPr>
          <w:rFonts w:ascii="Times New Roman" w:eastAsia="Calibri" w:hAnsi="Times New Roman"/>
          <w:sz w:val="28"/>
          <w:szCs w:val="28"/>
        </w:rPr>
      </w:pPr>
    </w:p>
    <w:p w:rsidR="008A214C" w:rsidRPr="008A214C" w:rsidRDefault="008A214C" w:rsidP="008A214C">
      <w:pPr>
        <w:pStyle w:val="a7"/>
        <w:jc w:val="center"/>
        <w:rPr>
          <w:rFonts w:ascii="Times New Roman" w:hAnsi="Times New Roman"/>
          <w:b/>
          <w:sz w:val="28"/>
          <w:szCs w:val="28"/>
        </w:rPr>
      </w:pPr>
      <w:r w:rsidRPr="008A214C">
        <w:rPr>
          <w:rFonts w:ascii="Times New Roman" w:hAnsi="Times New Roman"/>
          <w:b/>
          <w:sz w:val="28"/>
          <w:szCs w:val="28"/>
        </w:rPr>
        <w:t xml:space="preserve">Об утверждении Порядка осуществления внешнего муниципального финансового контроля в сельском поселении </w:t>
      </w:r>
      <w:r>
        <w:rPr>
          <w:rFonts w:ascii="Times New Roman" w:hAnsi="Times New Roman"/>
          <w:b/>
          <w:sz w:val="28"/>
          <w:szCs w:val="28"/>
        </w:rPr>
        <w:t xml:space="preserve">Маядыковский </w:t>
      </w:r>
      <w:r w:rsidRPr="008A214C">
        <w:rPr>
          <w:rFonts w:ascii="Times New Roman" w:hAnsi="Times New Roman"/>
          <w:b/>
          <w:sz w:val="28"/>
          <w:szCs w:val="28"/>
        </w:rPr>
        <w:t>сельсовет муниципального района Бирский район Республики Башкортостан</w:t>
      </w:r>
    </w:p>
    <w:p w:rsidR="008A214C" w:rsidRPr="008A214C" w:rsidRDefault="008A214C" w:rsidP="008A214C">
      <w:pPr>
        <w:pStyle w:val="a7"/>
        <w:jc w:val="both"/>
        <w:rPr>
          <w:rFonts w:ascii="Times New Roman" w:hAnsi="Times New Roman"/>
          <w:sz w:val="28"/>
          <w:szCs w:val="28"/>
        </w:rPr>
      </w:pP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 xml:space="preserve">В соответствии с Бюджетным кодексом Российской Федерации, </w:t>
      </w:r>
      <w:hyperlink r:id="rId9" w:history="1">
        <w:r w:rsidRPr="008A214C">
          <w:rPr>
            <w:rFonts w:ascii="Times New Roman" w:hAnsi="Times New Roman"/>
            <w:sz w:val="28"/>
            <w:szCs w:val="28"/>
          </w:rPr>
          <w:t>федеральным законом</w:t>
        </w:r>
      </w:hyperlink>
      <w:r w:rsidRPr="008A214C">
        <w:rPr>
          <w:rFonts w:ascii="Times New Roman" w:hAnsi="Times New Roman"/>
          <w:sz w:val="28"/>
          <w:szCs w:val="28"/>
        </w:rPr>
        <w:t xml:space="preserve"> от 06.10.2003 г.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hyperlink r:id="rId10" w:history="1">
        <w:r w:rsidRPr="008A214C">
          <w:rPr>
            <w:rFonts w:ascii="Times New Roman" w:hAnsi="Times New Roman"/>
            <w:sz w:val="28"/>
            <w:szCs w:val="28"/>
          </w:rPr>
          <w:t>Уставом</w:t>
        </w:r>
      </w:hyperlink>
      <w:r w:rsidRPr="008A214C">
        <w:rPr>
          <w:rFonts w:ascii="Times New Roman" w:hAnsi="Times New Roman"/>
          <w:sz w:val="28"/>
          <w:szCs w:val="28"/>
        </w:rPr>
        <w:t xml:space="preserve"> сельского поселения </w:t>
      </w:r>
      <w:r>
        <w:rPr>
          <w:rFonts w:ascii="Times New Roman" w:hAnsi="Times New Roman"/>
          <w:sz w:val="28"/>
          <w:szCs w:val="28"/>
        </w:rPr>
        <w:t>Маядыковский</w:t>
      </w:r>
      <w:r w:rsidRPr="008A214C">
        <w:rPr>
          <w:rFonts w:ascii="Times New Roman" w:hAnsi="Times New Roman"/>
          <w:sz w:val="28"/>
          <w:szCs w:val="28"/>
        </w:rPr>
        <w:t xml:space="preserve"> сельсовет муниципального района Бирский район Республики Башкортостан  </w:t>
      </w:r>
      <w:r w:rsidRPr="008A214C">
        <w:rPr>
          <w:rStyle w:val="24pt"/>
          <w:b/>
        </w:rPr>
        <w:t>решил</w:t>
      </w:r>
      <w:r w:rsidRPr="008A214C">
        <w:rPr>
          <w:rStyle w:val="24pt"/>
        </w:rPr>
        <w:t>:</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 xml:space="preserve">Утвердить прилагаемый порядок осуществления внешнего муниципального финансового контроля в сельского поселения </w:t>
      </w:r>
      <w:r>
        <w:rPr>
          <w:rFonts w:ascii="Times New Roman" w:hAnsi="Times New Roman"/>
          <w:sz w:val="28"/>
          <w:szCs w:val="28"/>
        </w:rPr>
        <w:t>Маядыковский</w:t>
      </w:r>
      <w:r w:rsidRPr="008A214C">
        <w:rPr>
          <w:rFonts w:ascii="Times New Roman" w:hAnsi="Times New Roman"/>
          <w:sz w:val="28"/>
          <w:szCs w:val="28"/>
        </w:rPr>
        <w:t xml:space="preserve"> сельсовет муниципального района Бирский район Республики Башкортостан (приложение).</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 xml:space="preserve">Настоящее решение обнародовать в администрации сельского поселения </w:t>
      </w:r>
      <w:r>
        <w:rPr>
          <w:rFonts w:ascii="Times New Roman" w:hAnsi="Times New Roman"/>
          <w:sz w:val="28"/>
          <w:szCs w:val="28"/>
        </w:rPr>
        <w:t>Маядыковский</w:t>
      </w:r>
      <w:r w:rsidRPr="008A214C">
        <w:rPr>
          <w:rFonts w:ascii="Times New Roman" w:hAnsi="Times New Roman"/>
          <w:sz w:val="28"/>
          <w:szCs w:val="28"/>
        </w:rPr>
        <w:t xml:space="preserve"> сельсовет муниципального района Бирский район Республики Башкортостан по адресу: Республика Башкортостан, Бирский район, с.</w:t>
      </w:r>
      <w:r>
        <w:rPr>
          <w:rFonts w:ascii="Times New Roman" w:hAnsi="Times New Roman"/>
          <w:sz w:val="28"/>
          <w:szCs w:val="28"/>
        </w:rPr>
        <w:t>Маядыково</w:t>
      </w:r>
      <w:r w:rsidRPr="008A214C">
        <w:rPr>
          <w:rFonts w:ascii="Times New Roman" w:hAnsi="Times New Roman"/>
          <w:sz w:val="28"/>
          <w:szCs w:val="28"/>
        </w:rPr>
        <w:t xml:space="preserve">, ул. </w:t>
      </w:r>
      <w:r>
        <w:rPr>
          <w:rFonts w:ascii="Times New Roman" w:hAnsi="Times New Roman"/>
          <w:sz w:val="28"/>
          <w:szCs w:val="28"/>
        </w:rPr>
        <w:t>Свердлова</w:t>
      </w:r>
      <w:r w:rsidRPr="008A214C">
        <w:rPr>
          <w:rFonts w:ascii="Times New Roman" w:hAnsi="Times New Roman"/>
          <w:sz w:val="28"/>
          <w:szCs w:val="28"/>
        </w:rPr>
        <w:t>, д.</w:t>
      </w:r>
      <w:r>
        <w:rPr>
          <w:rFonts w:ascii="Times New Roman" w:hAnsi="Times New Roman"/>
          <w:sz w:val="28"/>
          <w:szCs w:val="28"/>
        </w:rPr>
        <w:t>10</w:t>
      </w:r>
      <w:r w:rsidRPr="008A214C">
        <w:rPr>
          <w:rFonts w:ascii="Times New Roman" w:hAnsi="Times New Roman"/>
          <w:sz w:val="28"/>
          <w:szCs w:val="28"/>
        </w:rPr>
        <w:t xml:space="preserve"> и разместить на официальном сайте администрации сельского поселения </w:t>
      </w:r>
      <w:r>
        <w:rPr>
          <w:rFonts w:ascii="Times New Roman" w:hAnsi="Times New Roman"/>
          <w:sz w:val="28"/>
          <w:szCs w:val="28"/>
        </w:rPr>
        <w:t>Маядыковский</w:t>
      </w:r>
      <w:r w:rsidRPr="008A214C">
        <w:rPr>
          <w:rFonts w:ascii="Times New Roman" w:hAnsi="Times New Roman"/>
          <w:sz w:val="28"/>
          <w:szCs w:val="28"/>
        </w:rPr>
        <w:t xml:space="preserve"> сельсовет муниципального района Бирский район Республики Башкортостан в сети Интернет</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Контроль исполнения настоящего решения возложить на главу сельского поселения</w:t>
      </w:r>
    </w:p>
    <w:p w:rsidR="008A214C" w:rsidRPr="008A214C" w:rsidRDefault="008A214C" w:rsidP="008A214C">
      <w:pPr>
        <w:pStyle w:val="a7"/>
        <w:jc w:val="both"/>
        <w:rPr>
          <w:rFonts w:ascii="Times New Roman" w:hAnsi="Times New Roman"/>
          <w:sz w:val="28"/>
          <w:szCs w:val="28"/>
        </w:rPr>
      </w:pP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Глава сельского поселения</w:t>
      </w:r>
    </w:p>
    <w:p w:rsidR="008A214C" w:rsidRPr="008A214C" w:rsidRDefault="008A214C" w:rsidP="008A214C">
      <w:pPr>
        <w:pStyle w:val="a7"/>
        <w:jc w:val="both"/>
        <w:rPr>
          <w:rFonts w:ascii="Times New Roman" w:hAnsi="Times New Roman"/>
          <w:sz w:val="28"/>
          <w:szCs w:val="28"/>
        </w:rPr>
      </w:pPr>
      <w:r>
        <w:rPr>
          <w:rFonts w:ascii="Times New Roman" w:hAnsi="Times New Roman"/>
          <w:sz w:val="28"/>
          <w:szCs w:val="28"/>
        </w:rPr>
        <w:t>Маядыковский</w:t>
      </w:r>
      <w:r w:rsidRPr="008A214C">
        <w:rPr>
          <w:rFonts w:ascii="Times New Roman" w:hAnsi="Times New Roman"/>
          <w:sz w:val="28"/>
          <w:szCs w:val="28"/>
        </w:rPr>
        <w:t xml:space="preserve"> сельсовет</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муниципального района Бирский</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 xml:space="preserve">район Республики Башкортостан                                       </w:t>
      </w:r>
      <w:r>
        <w:rPr>
          <w:rFonts w:ascii="Times New Roman" w:hAnsi="Times New Roman"/>
          <w:sz w:val="28"/>
          <w:szCs w:val="28"/>
        </w:rPr>
        <w:t xml:space="preserve">                 С.В. Чудинова</w:t>
      </w:r>
    </w:p>
    <w:p w:rsidR="008A214C" w:rsidRPr="008A214C" w:rsidRDefault="008A214C" w:rsidP="008A214C">
      <w:pPr>
        <w:pStyle w:val="a7"/>
        <w:jc w:val="both"/>
        <w:rPr>
          <w:rFonts w:ascii="Times New Roman" w:hAnsi="Times New Roman"/>
          <w:sz w:val="28"/>
          <w:szCs w:val="28"/>
        </w:rPr>
      </w:pP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с.</w:t>
      </w:r>
      <w:r>
        <w:rPr>
          <w:rFonts w:ascii="Times New Roman" w:hAnsi="Times New Roman"/>
          <w:sz w:val="28"/>
          <w:szCs w:val="28"/>
        </w:rPr>
        <w:t xml:space="preserve"> Маядыково</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w:t>
      </w:r>
      <w:r w:rsidR="00B726AE">
        <w:rPr>
          <w:rFonts w:ascii="Times New Roman" w:hAnsi="Times New Roman"/>
          <w:sz w:val="28"/>
          <w:szCs w:val="28"/>
        </w:rPr>
        <w:t>19</w:t>
      </w:r>
      <w:r w:rsidRPr="008A214C">
        <w:rPr>
          <w:rFonts w:ascii="Times New Roman" w:hAnsi="Times New Roman"/>
          <w:sz w:val="28"/>
          <w:szCs w:val="28"/>
        </w:rPr>
        <w:t>» мая 2022 года</w:t>
      </w:r>
    </w:p>
    <w:p w:rsidR="008A214C" w:rsidRPr="008A214C" w:rsidRDefault="008A214C" w:rsidP="008A214C">
      <w:pPr>
        <w:pStyle w:val="a7"/>
        <w:jc w:val="both"/>
        <w:rPr>
          <w:rFonts w:ascii="Times New Roman" w:hAnsi="Times New Roman"/>
          <w:sz w:val="28"/>
          <w:szCs w:val="28"/>
        </w:rPr>
      </w:pPr>
    </w:p>
    <w:p w:rsidR="008A214C" w:rsidRDefault="008A214C" w:rsidP="008A214C">
      <w:pPr>
        <w:pStyle w:val="a7"/>
        <w:jc w:val="both"/>
        <w:rPr>
          <w:rFonts w:ascii="Times New Roman" w:hAnsi="Times New Roman"/>
          <w:sz w:val="28"/>
          <w:szCs w:val="28"/>
        </w:rPr>
      </w:pPr>
      <w:r w:rsidRPr="008A214C">
        <w:rPr>
          <w:rFonts w:ascii="Times New Roman" w:hAnsi="Times New Roman"/>
          <w:sz w:val="28"/>
          <w:szCs w:val="28"/>
        </w:rPr>
        <w:t xml:space="preserve">№ </w:t>
      </w:r>
      <w:r w:rsidR="00B726AE">
        <w:rPr>
          <w:rFonts w:ascii="Times New Roman" w:hAnsi="Times New Roman"/>
          <w:sz w:val="28"/>
          <w:szCs w:val="28"/>
        </w:rPr>
        <w:t>23</w:t>
      </w:r>
      <w:r w:rsidR="00FB7B08">
        <w:rPr>
          <w:rFonts w:ascii="Times New Roman" w:hAnsi="Times New Roman"/>
          <w:sz w:val="28"/>
          <w:szCs w:val="28"/>
        </w:rPr>
        <w:t>4</w:t>
      </w:r>
    </w:p>
    <w:p w:rsidR="008A214C" w:rsidRDefault="008A214C" w:rsidP="008A214C">
      <w:pPr>
        <w:pStyle w:val="a7"/>
        <w:jc w:val="both"/>
        <w:rPr>
          <w:rFonts w:ascii="Times New Roman" w:hAnsi="Times New Roman"/>
          <w:sz w:val="28"/>
          <w:szCs w:val="28"/>
        </w:rPr>
      </w:pPr>
    </w:p>
    <w:p w:rsidR="008A214C" w:rsidRDefault="008A214C" w:rsidP="008A214C">
      <w:pPr>
        <w:pStyle w:val="a7"/>
        <w:jc w:val="both"/>
        <w:rPr>
          <w:rFonts w:ascii="Times New Roman" w:hAnsi="Times New Roman"/>
          <w:sz w:val="28"/>
          <w:szCs w:val="28"/>
        </w:rPr>
      </w:pPr>
    </w:p>
    <w:p w:rsidR="008A214C" w:rsidRDefault="008A214C" w:rsidP="008A214C">
      <w:pPr>
        <w:pStyle w:val="a7"/>
        <w:jc w:val="both"/>
        <w:rPr>
          <w:rFonts w:ascii="Times New Roman" w:hAnsi="Times New Roman"/>
          <w:sz w:val="28"/>
          <w:szCs w:val="28"/>
        </w:rPr>
      </w:pPr>
    </w:p>
    <w:p w:rsidR="008A214C" w:rsidRPr="008A214C" w:rsidRDefault="008A214C" w:rsidP="008A214C">
      <w:pPr>
        <w:pStyle w:val="a7"/>
        <w:jc w:val="right"/>
        <w:rPr>
          <w:rFonts w:ascii="Times New Roman" w:hAnsi="Times New Roman"/>
          <w:spacing w:val="2"/>
          <w:sz w:val="28"/>
          <w:szCs w:val="28"/>
        </w:rPr>
      </w:pPr>
      <w:r w:rsidRPr="008A214C">
        <w:rPr>
          <w:rFonts w:ascii="Times New Roman" w:hAnsi="Times New Roman"/>
          <w:spacing w:val="2"/>
          <w:sz w:val="28"/>
          <w:szCs w:val="28"/>
        </w:rPr>
        <w:lastRenderedPageBreak/>
        <w:t xml:space="preserve">         Приложение №1</w:t>
      </w:r>
    </w:p>
    <w:p w:rsidR="008A214C" w:rsidRDefault="008A214C" w:rsidP="008A214C">
      <w:pPr>
        <w:pStyle w:val="a7"/>
        <w:jc w:val="right"/>
        <w:rPr>
          <w:rFonts w:ascii="Times New Roman" w:hAnsi="Times New Roman"/>
          <w:sz w:val="28"/>
          <w:szCs w:val="28"/>
        </w:rPr>
      </w:pPr>
      <w:r w:rsidRPr="008A214C">
        <w:rPr>
          <w:rFonts w:ascii="Times New Roman" w:hAnsi="Times New Roman"/>
          <w:sz w:val="28"/>
          <w:szCs w:val="28"/>
        </w:rPr>
        <w:t>к решению Совета</w:t>
      </w:r>
    </w:p>
    <w:p w:rsidR="008A214C" w:rsidRDefault="008A214C" w:rsidP="008A214C">
      <w:pPr>
        <w:pStyle w:val="a7"/>
        <w:jc w:val="right"/>
        <w:rPr>
          <w:rFonts w:ascii="Times New Roman" w:hAnsi="Times New Roman"/>
          <w:sz w:val="28"/>
          <w:szCs w:val="28"/>
        </w:rPr>
      </w:pPr>
      <w:r w:rsidRPr="008A214C">
        <w:rPr>
          <w:rFonts w:ascii="Times New Roman" w:hAnsi="Times New Roman"/>
          <w:sz w:val="28"/>
          <w:szCs w:val="28"/>
        </w:rPr>
        <w:t xml:space="preserve"> сельского поселения </w:t>
      </w:r>
    </w:p>
    <w:p w:rsidR="008A214C" w:rsidRDefault="008A214C" w:rsidP="008A214C">
      <w:pPr>
        <w:pStyle w:val="a7"/>
        <w:jc w:val="right"/>
        <w:rPr>
          <w:rFonts w:ascii="Times New Roman" w:hAnsi="Times New Roman"/>
          <w:sz w:val="28"/>
          <w:szCs w:val="28"/>
        </w:rPr>
      </w:pPr>
      <w:r>
        <w:rPr>
          <w:rFonts w:ascii="Times New Roman" w:hAnsi="Times New Roman"/>
          <w:sz w:val="28"/>
          <w:szCs w:val="28"/>
        </w:rPr>
        <w:t>Маядыковский</w:t>
      </w:r>
      <w:r w:rsidRPr="008A214C">
        <w:rPr>
          <w:rFonts w:ascii="Times New Roman" w:hAnsi="Times New Roman"/>
          <w:sz w:val="28"/>
          <w:szCs w:val="28"/>
        </w:rPr>
        <w:t xml:space="preserve"> сельсовет </w:t>
      </w:r>
    </w:p>
    <w:p w:rsidR="008A214C" w:rsidRDefault="008A214C" w:rsidP="008A214C">
      <w:pPr>
        <w:pStyle w:val="a7"/>
        <w:jc w:val="right"/>
        <w:rPr>
          <w:rFonts w:ascii="Times New Roman" w:hAnsi="Times New Roman"/>
          <w:sz w:val="28"/>
          <w:szCs w:val="28"/>
        </w:rPr>
      </w:pPr>
      <w:r w:rsidRPr="008A214C">
        <w:rPr>
          <w:rFonts w:ascii="Times New Roman" w:hAnsi="Times New Roman"/>
          <w:sz w:val="28"/>
          <w:szCs w:val="28"/>
        </w:rPr>
        <w:t xml:space="preserve">муниципального района </w:t>
      </w:r>
    </w:p>
    <w:p w:rsidR="008A214C" w:rsidRDefault="008A214C" w:rsidP="008A214C">
      <w:pPr>
        <w:pStyle w:val="a7"/>
        <w:jc w:val="right"/>
        <w:rPr>
          <w:rFonts w:ascii="Times New Roman" w:hAnsi="Times New Roman"/>
          <w:sz w:val="28"/>
          <w:szCs w:val="28"/>
        </w:rPr>
      </w:pPr>
      <w:r w:rsidRPr="008A214C">
        <w:rPr>
          <w:rFonts w:ascii="Times New Roman" w:hAnsi="Times New Roman"/>
          <w:sz w:val="28"/>
          <w:szCs w:val="28"/>
        </w:rPr>
        <w:t xml:space="preserve">Бирский район </w:t>
      </w:r>
    </w:p>
    <w:p w:rsidR="008A214C" w:rsidRPr="008A214C" w:rsidRDefault="008A214C" w:rsidP="008A214C">
      <w:pPr>
        <w:pStyle w:val="a7"/>
        <w:jc w:val="right"/>
        <w:rPr>
          <w:rFonts w:ascii="Times New Roman" w:hAnsi="Times New Roman"/>
          <w:sz w:val="28"/>
          <w:szCs w:val="28"/>
        </w:rPr>
      </w:pPr>
      <w:r w:rsidRPr="008A214C">
        <w:rPr>
          <w:rFonts w:ascii="Times New Roman" w:hAnsi="Times New Roman"/>
          <w:sz w:val="28"/>
          <w:szCs w:val="28"/>
        </w:rPr>
        <w:t>Республики Башкортостан</w:t>
      </w:r>
      <w:r w:rsidRPr="008A214C">
        <w:rPr>
          <w:rFonts w:ascii="Times New Roman" w:hAnsi="Times New Roman"/>
          <w:sz w:val="28"/>
          <w:szCs w:val="28"/>
        </w:rPr>
        <w:br/>
        <w:t>от «</w:t>
      </w:r>
      <w:r w:rsidR="00B726AE">
        <w:rPr>
          <w:rFonts w:ascii="Times New Roman" w:hAnsi="Times New Roman"/>
          <w:sz w:val="28"/>
          <w:szCs w:val="28"/>
        </w:rPr>
        <w:t>19</w:t>
      </w:r>
      <w:r w:rsidRPr="008A214C">
        <w:rPr>
          <w:rFonts w:ascii="Times New Roman" w:hAnsi="Times New Roman"/>
          <w:sz w:val="28"/>
          <w:szCs w:val="28"/>
        </w:rPr>
        <w:t xml:space="preserve">» мая 2022 года № </w:t>
      </w:r>
      <w:r w:rsidR="00B726AE">
        <w:rPr>
          <w:rFonts w:ascii="Times New Roman" w:hAnsi="Times New Roman"/>
          <w:sz w:val="28"/>
          <w:szCs w:val="28"/>
        </w:rPr>
        <w:t>23</w:t>
      </w:r>
      <w:r w:rsidR="00FB7B08">
        <w:rPr>
          <w:rFonts w:ascii="Times New Roman" w:hAnsi="Times New Roman"/>
          <w:sz w:val="28"/>
          <w:szCs w:val="28"/>
        </w:rPr>
        <w:t>4</w:t>
      </w:r>
    </w:p>
    <w:p w:rsidR="008A214C" w:rsidRPr="008A214C" w:rsidRDefault="008A214C" w:rsidP="008A214C">
      <w:pPr>
        <w:pStyle w:val="a7"/>
        <w:jc w:val="both"/>
        <w:rPr>
          <w:rFonts w:ascii="Times New Roman" w:hAnsi="Times New Roman"/>
          <w:b/>
          <w:bCs/>
          <w:sz w:val="28"/>
          <w:szCs w:val="28"/>
        </w:rPr>
      </w:pPr>
    </w:p>
    <w:p w:rsidR="008A214C" w:rsidRPr="008A214C" w:rsidRDefault="008A214C" w:rsidP="008A214C">
      <w:pPr>
        <w:pStyle w:val="a7"/>
        <w:jc w:val="center"/>
        <w:rPr>
          <w:rFonts w:ascii="Times New Roman" w:hAnsi="Times New Roman"/>
          <w:b/>
          <w:bCs/>
          <w:sz w:val="28"/>
          <w:szCs w:val="28"/>
        </w:rPr>
      </w:pPr>
      <w:r w:rsidRPr="008A214C">
        <w:rPr>
          <w:rFonts w:ascii="Times New Roman" w:hAnsi="Times New Roman"/>
          <w:b/>
          <w:bCs/>
          <w:sz w:val="28"/>
          <w:szCs w:val="28"/>
        </w:rPr>
        <w:t>ПОРЯДОК</w:t>
      </w:r>
    </w:p>
    <w:p w:rsidR="008A214C" w:rsidRPr="008A214C" w:rsidRDefault="008A214C" w:rsidP="008A214C">
      <w:pPr>
        <w:pStyle w:val="a7"/>
        <w:jc w:val="center"/>
        <w:rPr>
          <w:rFonts w:ascii="Times New Roman" w:hAnsi="Times New Roman"/>
          <w:b/>
          <w:sz w:val="28"/>
          <w:szCs w:val="28"/>
        </w:rPr>
      </w:pPr>
      <w:r w:rsidRPr="008A214C">
        <w:rPr>
          <w:rFonts w:ascii="Times New Roman" w:hAnsi="Times New Roman"/>
          <w:sz w:val="28"/>
          <w:szCs w:val="28"/>
        </w:rPr>
        <w:t xml:space="preserve">осуществления внешнего муниципального финансового контроля в сельском поселении </w:t>
      </w:r>
      <w:r>
        <w:rPr>
          <w:rFonts w:ascii="Times New Roman" w:hAnsi="Times New Roman"/>
          <w:sz w:val="28"/>
          <w:szCs w:val="28"/>
        </w:rPr>
        <w:t>Маядыковский</w:t>
      </w:r>
      <w:r w:rsidRPr="008A214C">
        <w:rPr>
          <w:rFonts w:ascii="Times New Roman" w:hAnsi="Times New Roman"/>
          <w:sz w:val="28"/>
          <w:szCs w:val="28"/>
        </w:rPr>
        <w:t xml:space="preserve"> сельсовет муниципального района Бирский район Республики Башкортостан</w:t>
      </w:r>
      <w:r w:rsidRPr="008A214C">
        <w:rPr>
          <w:rFonts w:ascii="Times New Roman" w:hAnsi="Times New Roman"/>
          <w:sz w:val="28"/>
          <w:szCs w:val="28"/>
        </w:rPr>
        <w:br/>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1. Общие положения</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 xml:space="preserve">Настоящий Порядок устанавливает </w:t>
      </w:r>
      <w:r w:rsidRPr="008A214C">
        <w:rPr>
          <w:rFonts w:ascii="Times New Roman" w:hAnsi="Times New Roman"/>
          <w:bCs/>
          <w:sz w:val="28"/>
          <w:szCs w:val="28"/>
        </w:rPr>
        <w:t xml:space="preserve">полномочия </w:t>
      </w:r>
      <w:r w:rsidRPr="008A214C">
        <w:rPr>
          <w:rFonts w:ascii="Times New Roman" w:hAnsi="Times New Roman"/>
          <w:sz w:val="28"/>
          <w:szCs w:val="28"/>
        </w:rPr>
        <w:t>органов внешнего муниципального финансового контроля</w:t>
      </w:r>
      <w:r w:rsidRPr="008A214C">
        <w:rPr>
          <w:rFonts w:ascii="Times New Roman" w:hAnsi="Times New Roman"/>
          <w:bCs/>
          <w:sz w:val="28"/>
          <w:szCs w:val="28"/>
        </w:rPr>
        <w:t xml:space="preserve"> (далее – контрольно-счётный орган) по внешнему муниципальному финансовому контролю </w:t>
      </w:r>
      <w:r w:rsidRPr="008A214C">
        <w:rPr>
          <w:rFonts w:ascii="Times New Roman" w:hAnsi="Times New Roman"/>
          <w:sz w:val="28"/>
          <w:szCs w:val="28"/>
        </w:rPr>
        <w:t xml:space="preserve">в сельском поселении </w:t>
      </w:r>
      <w:r>
        <w:rPr>
          <w:rFonts w:ascii="Times New Roman" w:hAnsi="Times New Roman"/>
          <w:sz w:val="28"/>
          <w:szCs w:val="28"/>
        </w:rPr>
        <w:t>Маядыковский</w:t>
      </w:r>
      <w:r w:rsidRPr="008A214C">
        <w:rPr>
          <w:rFonts w:ascii="Times New Roman" w:hAnsi="Times New Roman"/>
          <w:sz w:val="28"/>
          <w:szCs w:val="28"/>
        </w:rPr>
        <w:t xml:space="preserve"> сельсовет муниципального района Бирский район Республики Башкортостан</w:t>
      </w:r>
    </w:p>
    <w:p w:rsidR="008A214C" w:rsidRPr="008A214C" w:rsidRDefault="008A214C" w:rsidP="008A214C">
      <w:pPr>
        <w:pStyle w:val="a7"/>
        <w:jc w:val="both"/>
        <w:rPr>
          <w:rFonts w:ascii="Times New Roman" w:hAnsi="Times New Roman"/>
          <w:sz w:val="28"/>
          <w:szCs w:val="28"/>
        </w:rPr>
      </w:pP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2. Объекты внешнего муниципального финансового контроля</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Внешний муниципальный финансовый контроль проводится:</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 в отношении органов местного самоуправления,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8A214C" w:rsidRPr="008A214C" w:rsidRDefault="008A214C" w:rsidP="008A214C">
      <w:pPr>
        <w:pStyle w:val="a7"/>
        <w:jc w:val="both"/>
        <w:rPr>
          <w:rFonts w:ascii="Times New Roman" w:hAnsi="Times New Roman"/>
          <w:b/>
          <w:sz w:val="28"/>
          <w:szCs w:val="28"/>
        </w:rPr>
      </w:pP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3. Формы осуществления контрольно-счетными органами</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внешнего муниципального финансового контроля</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1. Внешний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8A214C" w:rsidRPr="008A214C" w:rsidRDefault="008A214C" w:rsidP="008A214C">
      <w:pPr>
        <w:pStyle w:val="a7"/>
        <w:jc w:val="both"/>
        <w:rPr>
          <w:rFonts w:ascii="Times New Roman" w:hAnsi="Times New Roman"/>
          <w:sz w:val="28"/>
          <w:szCs w:val="28"/>
        </w:rPr>
      </w:pPr>
      <w:bookmarkStart w:id="0" w:name="sub_102"/>
      <w:r w:rsidRPr="008A214C">
        <w:rPr>
          <w:rFonts w:ascii="Times New Roman" w:hAnsi="Times New Roman"/>
          <w:sz w:val="28"/>
          <w:szCs w:val="28"/>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8A214C" w:rsidRPr="008A214C" w:rsidRDefault="008A214C" w:rsidP="008A214C">
      <w:pPr>
        <w:pStyle w:val="a7"/>
        <w:jc w:val="both"/>
        <w:rPr>
          <w:rFonts w:ascii="Times New Roman" w:hAnsi="Times New Roman"/>
          <w:sz w:val="28"/>
          <w:szCs w:val="28"/>
        </w:rPr>
      </w:pPr>
      <w:bookmarkStart w:id="1" w:name="sub_103"/>
      <w:bookmarkEnd w:id="0"/>
      <w:r w:rsidRPr="008A214C">
        <w:rPr>
          <w:rFonts w:ascii="Times New Roman" w:hAnsi="Times New Roman"/>
          <w:sz w:val="28"/>
          <w:szCs w:val="28"/>
        </w:rPr>
        <w:lastRenderedPageBreak/>
        <w:t>3. При проведении экспертно-аналитического мероприятия контрольно-счетным органом составляются отчет или заключение.</w:t>
      </w:r>
    </w:p>
    <w:bookmarkEnd w:id="1"/>
    <w:p w:rsidR="008A214C" w:rsidRPr="008A214C" w:rsidRDefault="008A214C" w:rsidP="008A214C">
      <w:pPr>
        <w:pStyle w:val="a7"/>
        <w:jc w:val="both"/>
        <w:rPr>
          <w:rFonts w:ascii="Times New Roman" w:hAnsi="Times New Roman"/>
          <w:b/>
          <w:sz w:val="28"/>
          <w:szCs w:val="28"/>
        </w:rPr>
      </w:pP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4. Методы осуществления внешнего муниципального финансового контроля</w:t>
      </w:r>
    </w:p>
    <w:p w:rsidR="008A214C" w:rsidRPr="008A214C" w:rsidRDefault="008A214C" w:rsidP="008A214C">
      <w:pPr>
        <w:pStyle w:val="a7"/>
        <w:jc w:val="both"/>
        <w:rPr>
          <w:rFonts w:ascii="Times New Roman" w:hAnsi="Times New Roman"/>
          <w:b/>
          <w:sz w:val="28"/>
          <w:szCs w:val="28"/>
        </w:rPr>
      </w:pPr>
      <w:r w:rsidRPr="008A214C">
        <w:rPr>
          <w:rFonts w:ascii="Times New Roman" w:hAnsi="Times New Roman"/>
          <w:sz w:val="28"/>
          <w:szCs w:val="28"/>
        </w:rPr>
        <w:t>1. Методами осуществления муниципального финансового контроля являются проверка, ревизия, обследование, санкционирование операций.</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 xml:space="preserve">Под </w:t>
      </w:r>
      <w:r w:rsidRPr="008A214C">
        <w:rPr>
          <w:rFonts w:ascii="Times New Roman" w:hAnsi="Times New Roman"/>
          <w:bCs/>
          <w:color w:val="26282F"/>
          <w:sz w:val="28"/>
          <w:szCs w:val="28"/>
        </w:rPr>
        <w:t>проверкой</w:t>
      </w:r>
      <w:r w:rsidRPr="008A214C">
        <w:rPr>
          <w:rFonts w:ascii="Times New Roman" w:hAnsi="Times New Roman"/>
          <w:sz w:val="28"/>
          <w:szCs w:val="28"/>
        </w:rPr>
        <w:t xml:space="preserve">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8A214C" w:rsidRPr="008A214C" w:rsidRDefault="008A214C" w:rsidP="008A214C">
      <w:pPr>
        <w:pStyle w:val="a7"/>
        <w:jc w:val="both"/>
        <w:rPr>
          <w:rFonts w:ascii="Times New Roman" w:hAnsi="Times New Roman"/>
          <w:sz w:val="28"/>
          <w:szCs w:val="28"/>
        </w:rPr>
      </w:pPr>
      <w:bookmarkStart w:id="2" w:name="sub_267122"/>
      <w:r w:rsidRPr="008A214C">
        <w:rPr>
          <w:rFonts w:ascii="Times New Roman" w:hAnsi="Times New Roman"/>
          <w:sz w:val="28"/>
          <w:szCs w:val="28"/>
        </w:rPr>
        <w:t xml:space="preserve">Под </w:t>
      </w:r>
      <w:r w:rsidRPr="008A214C">
        <w:rPr>
          <w:rFonts w:ascii="Times New Roman" w:hAnsi="Times New Roman"/>
          <w:bCs/>
          <w:color w:val="26282F"/>
          <w:sz w:val="28"/>
          <w:szCs w:val="28"/>
        </w:rPr>
        <w:t>ревизией</w:t>
      </w:r>
      <w:r w:rsidRPr="008A214C">
        <w:rPr>
          <w:rFonts w:ascii="Times New Roman" w:hAnsi="Times New Roman"/>
          <w:sz w:val="28"/>
          <w:szCs w:val="28"/>
        </w:rPr>
        <w:t xml:space="preserve">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bookmarkEnd w:id="2"/>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Результаты проверки, ревизии оформляются актом.</w:t>
      </w:r>
    </w:p>
    <w:p w:rsidR="008A214C" w:rsidRPr="008A214C" w:rsidRDefault="008A214C" w:rsidP="008A214C">
      <w:pPr>
        <w:pStyle w:val="a7"/>
        <w:jc w:val="both"/>
        <w:rPr>
          <w:rFonts w:ascii="Times New Roman" w:hAnsi="Times New Roman"/>
          <w:sz w:val="28"/>
          <w:szCs w:val="28"/>
        </w:rPr>
      </w:pPr>
      <w:bookmarkStart w:id="3" w:name="sub_26713"/>
      <w:r w:rsidRPr="008A214C">
        <w:rPr>
          <w:rFonts w:ascii="Times New Roman" w:hAnsi="Times New Roman"/>
          <w:sz w:val="28"/>
          <w:szCs w:val="28"/>
        </w:rPr>
        <w:t>3. Проверки подразделяются на камеральные и выездные, в том числе встречные проверки.</w:t>
      </w:r>
    </w:p>
    <w:p w:rsidR="008A214C" w:rsidRPr="008A214C" w:rsidRDefault="008A214C" w:rsidP="008A214C">
      <w:pPr>
        <w:pStyle w:val="a7"/>
        <w:jc w:val="both"/>
        <w:rPr>
          <w:rFonts w:ascii="Times New Roman" w:hAnsi="Times New Roman"/>
          <w:sz w:val="28"/>
          <w:szCs w:val="28"/>
        </w:rPr>
      </w:pPr>
      <w:bookmarkStart w:id="4" w:name="sub_267132"/>
      <w:bookmarkEnd w:id="3"/>
      <w:r w:rsidRPr="008A214C">
        <w:rPr>
          <w:rFonts w:ascii="Times New Roman" w:hAnsi="Times New Roman"/>
          <w:sz w:val="28"/>
          <w:szCs w:val="28"/>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8A214C" w:rsidRPr="008A214C" w:rsidRDefault="008A214C" w:rsidP="008A214C">
      <w:pPr>
        <w:pStyle w:val="a7"/>
        <w:jc w:val="both"/>
        <w:rPr>
          <w:rFonts w:ascii="Times New Roman" w:hAnsi="Times New Roman"/>
          <w:sz w:val="28"/>
          <w:szCs w:val="28"/>
        </w:rPr>
      </w:pPr>
      <w:bookmarkStart w:id="5" w:name="sub_267133"/>
      <w:bookmarkEnd w:id="4"/>
      <w:r w:rsidRPr="008A214C">
        <w:rPr>
          <w:rFonts w:ascii="Times New Roman" w:hAnsi="Times New Roman"/>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8A214C" w:rsidRPr="008A214C" w:rsidRDefault="008A214C" w:rsidP="008A214C">
      <w:pPr>
        <w:pStyle w:val="a7"/>
        <w:jc w:val="both"/>
        <w:rPr>
          <w:rFonts w:ascii="Times New Roman" w:hAnsi="Times New Roman"/>
          <w:sz w:val="28"/>
          <w:szCs w:val="28"/>
        </w:rPr>
      </w:pPr>
      <w:bookmarkStart w:id="6" w:name="sub_267134"/>
      <w:bookmarkEnd w:id="5"/>
      <w:r w:rsidRPr="008A214C">
        <w:rPr>
          <w:rFonts w:ascii="Times New Roman" w:hAnsi="Times New Roman"/>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8A214C" w:rsidRPr="008A214C" w:rsidRDefault="008A214C" w:rsidP="008A214C">
      <w:pPr>
        <w:pStyle w:val="a7"/>
        <w:jc w:val="both"/>
        <w:rPr>
          <w:rFonts w:ascii="Times New Roman" w:hAnsi="Times New Roman"/>
          <w:sz w:val="28"/>
          <w:szCs w:val="28"/>
        </w:rPr>
      </w:pPr>
      <w:bookmarkStart w:id="7" w:name="sub_26714"/>
      <w:bookmarkEnd w:id="6"/>
      <w:r w:rsidRPr="008A214C">
        <w:rPr>
          <w:rFonts w:ascii="Times New Roman" w:hAnsi="Times New Roman"/>
          <w:sz w:val="28"/>
          <w:szCs w:val="28"/>
        </w:rPr>
        <w:t>4. Под обследованием понимаются анализ и оценка состояния определенной сферы деятельности объекта контроля.</w:t>
      </w:r>
    </w:p>
    <w:bookmarkEnd w:id="7"/>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Результаты обследования оформляются заключением.</w:t>
      </w:r>
    </w:p>
    <w:p w:rsidR="008A214C" w:rsidRPr="008A214C" w:rsidRDefault="008A214C" w:rsidP="008A214C">
      <w:pPr>
        <w:pStyle w:val="a7"/>
        <w:jc w:val="both"/>
        <w:rPr>
          <w:rFonts w:ascii="Times New Roman" w:hAnsi="Times New Roman"/>
          <w:sz w:val="28"/>
          <w:szCs w:val="28"/>
        </w:rPr>
      </w:pPr>
      <w:bookmarkStart w:id="8" w:name="sub_26715"/>
      <w:r w:rsidRPr="008A214C">
        <w:rPr>
          <w:rFonts w:ascii="Times New Roman" w:hAnsi="Times New Roman"/>
          <w:sz w:val="28"/>
          <w:szCs w:val="28"/>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bookmarkEnd w:id="8"/>
    <w:p w:rsidR="008A214C" w:rsidRPr="008A214C" w:rsidRDefault="008A214C" w:rsidP="008A214C">
      <w:pPr>
        <w:pStyle w:val="a7"/>
        <w:jc w:val="both"/>
        <w:rPr>
          <w:rFonts w:ascii="Times New Roman" w:hAnsi="Times New Roman"/>
          <w:b/>
          <w:sz w:val="28"/>
          <w:szCs w:val="28"/>
        </w:rPr>
      </w:pP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5. Полномочия органов внешнего муниципального финансового контроля</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 xml:space="preserve">1. Полномочиями </w:t>
      </w:r>
      <w:r w:rsidRPr="008A214C">
        <w:rPr>
          <w:rFonts w:ascii="Times New Roman" w:hAnsi="Times New Roman"/>
          <w:bCs/>
          <w:sz w:val="28"/>
          <w:szCs w:val="28"/>
        </w:rPr>
        <w:t>контрольно-счётных органов</w:t>
      </w:r>
      <w:r w:rsidRPr="008A214C">
        <w:rPr>
          <w:rFonts w:ascii="Times New Roman" w:hAnsi="Times New Roman"/>
          <w:sz w:val="28"/>
          <w:szCs w:val="28"/>
        </w:rPr>
        <w:t xml:space="preserve"> по осуществлению внешнего муниципального финансового контроля являются:</w:t>
      </w:r>
    </w:p>
    <w:p w:rsidR="008A214C" w:rsidRPr="008A214C" w:rsidRDefault="008A214C" w:rsidP="008A214C">
      <w:pPr>
        <w:pStyle w:val="a7"/>
        <w:jc w:val="both"/>
        <w:rPr>
          <w:rFonts w:ascii="Times New Roman" w:hAnsi="Times New Roman"/>
          <w:sz w:val="28"/>
          <w:szCs w:val="28"/>
        </w:rPr>
      </w:pPr>
      <w:bookmarkStart w:id="9" w:name="sub_921"/>
      <w:r w:rsidRPr="008A214C">
        <w:rPr>
          <w:rFonts w:ascii="Times New Roman" w:hAnsi="Times New Roman"/>
          <w:sz w:val="28"/>
          <w:szCs w:val="28"/>
        </w:rPr>
        <w:t>- контроль за исполнением местного бюджета;</w:t>
      </w:r>
    </w:p>
    <w:p w:rsidR="008A214C" w:rsidRPr="008A214C" w:rsidRDefault="008A214C" w:rsidP="008A214C">
      <w:pPr>
        <w:pStyle w:val="a7"/>
        <w:jc w:val="both"/>
        <w:rPr>
          <w:rFonts w:ascii="Times New Roman" w:hAnsi="Times New Roman"/>
          <w:sz w:val="28"/>
          <w:szCs w:val="28"/>
        </w:rPr>
      </w:pPr>
      <w:bookmarkStart w:id="10" w:name="sub_922"/>
      <w:bookmarkEnd w:id="9"/>
      <w:r w:rsidRPr="008A214C">
        <w:rPr>
          <w:rFonts w:ascii="Times New Roman" w:hAnsi="Times New Roman"/>
          <w:sz w:val="28"/>
          <w:szCs w:val="28"/>
        </w:rPr>
        <w:t>- экспертиза проектов местного бюджета;</w:t>
      </w:r>
    </w:p>
    <w:p w:rsidR="008A214C" w:rsidRPr="008A214C" w:rsidRDefault="008A214C" w:rsidP="008A214C">
      <w:pPr>
        <w:pStyle w:val="a7"/>
        <w:jc w:val="both"/>
        <w:rPr>
          <w:rFonts w:ascii="Times New Roman" w:hAnsi="Times New Roman"/>
          <w:sz w:val="28"/>
          <w:szCs w:val="28"/>
        </w:rPr>
      </w:pPr>
      <w:bookmarkStart w:id="11" w:name="sub_923"/>
      <w:bookmarkEnd w:id="10"/>
      <w:r w:rsidRPr="008A214C">
        <w:rPr>
          <w:rFonts w:ascii="Times New Roman" w:hAnsi="Times New Roman"/>
          <w:sz w:val="28"/>
          <w:szCs w:val="28"/>
        </w:rPr>
        <w:lastRenderedPageBreak/>
        <w:t>- внешняя проверка годового отчета об исполнении местного бюджета;</w:t>
      </w:r>
    </w:p>
    <w:p w:rsidR="008A214C" w:rsidRPr="008A214C" w:rsidRDefault="008A214C" w:rsidP="008A214C">
      <w:pPr>
        <w:pStyle w:val="a7"/>
        <w:jc w:val="both"/>
        <w:rPr>
          <w:rFonts w:ascii="Times New Roman" w:hAnsi="Times New Roman"/>
          <w:sz w:val="28"/>
          <w:szCs w:val="28"/>
        </w:rPr>
      </w:pPr>
      <w:bookmarkStart w:id="12" w:name="sub_924"/>
      <w:bookmarkEnd w:id="11"/>
      <w:r w:rsidRPr="008A214C">
        <w:rPr>
          <w:rFonts w:ascii="Times New Roman" w:hAnsi="Times New Roman"/>
          <w:sz w:val="28"/>
          <w:szCs w:val="28"/>
        </w:rPr>
        <w:t>-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A214C" w:rsidRPr="008A214C" w:rsidRDefault="008A214C" w:rsidP="008A214C">
      <w:pPr>
        <w:pStyle w:val="a7"/>
        <w:jc w:val="both"/>
        <w:rPr>
          <w:rFonts w:ascii="Times New Roman" w:hAnsi="Times New Roman"/>
          <w:sz w:val="28"/>
          <w:szCs w:val="28"/>
        </w:rPr>
      </w:pPr>
      <w:bookmarkStart w:id="13" w:name="sub_925"/>
      <w:bookmarkEnd w:id="12"/>
      <w:r w:rsidRPr="008A214C">
        <w:rPr>
          <w:rFonts w:ascii="Times New Roman" w:hAnsi="Times New Roman"/>
          <w:sz w:val="28"/>
          <w:szCs w:val="28"/>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A214C" w:rsidRPr="008A214C" w:rsidRDefault="008A214C" w:rsidP="008A214C">
      <w:pPr>
        <w:pStyle w:val="a7"/>
        <w:jc w:val="both"/>
        <w:rPr>
          <w:rFonts w:ascii="Times New Roman" w:hAnsi="Times New Roman"/>
          <w:sz w:val="28"/>
          <w:szCs w:val="28"/>
        </w:rPr>
      </w:pPr>
      <w:bookmarkStart w:id="14" w:name="sub_926"/>
      <w:bookmarkEnd w:id="13"/>
      <w:r w:rsidRPr="008A214C">
        <w:rPr>
          <w:rFonts w:ascii="Times New Roman" w:hAnsi="Times New Roman"/>
          <w:sz w:val="28"/>
          <w:szCs w:val="28"/>
        </w:rPr>
        <w:t>-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A214C" w:rsidRPr="008A214C" w:rsidRDefault="008A214C" w:rsidP="008A214C">
      <w:pPr>
        <w:pStyle w:val="a7"/>
        <w:jc w:val="both"/>
        <w:rPr>
          <w:rFonts w:ascii="Times New Roman" w:hAnsi="Times New Roman"/>
          <w:sz w:val="28"/>
          <w:szCs w:val="28"/>
        </w:rPr>
      </w:pPr>
      <w:bookmarkStart w:id="15" w:name="sub_927"/>
      <w:bookmarkEnd w:id="14"/>
      <w:r w:rsidRPr="008A214C">
        <w:rPr>
          <w:rFonts w:ascii="Times New Roman" w:hAnsi="Times New Roman"/>
          <w:sz w:val="28"/>
          <w:szCs w:val="28"/>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A214C" w:rsidRPr="008A214C" w:rsidRDefault="008A214C" w:rsidP="008A214C">
      <w:pPr>
        <w:pStyle w:val="a7"/>
        <w:jc w:val="both"/>
        <w:rPr>
          <w:rFonts w:ascii="Times New Roman" w:hAnsi="Times New Roman"/>
          <w:sz w:val="28"/>
          <w:szCs w:val="28"/>
        </w:rPr>
      </w:pPr>
      <w:bookmarkStart w:id="16" w:name="sub_928"/>
      <w:bookmarkEnd w:id="15"/>
      <w:r w:rsidRPr="008A214C">
        <w:rPr>
          <w:rFonts w:ascii="Times New Roman" w:hAnsi="Times New Roman"/>
          <w:sz w:val="28"/>
          <w:szCs w:val="28"/>
        </w:rPr>
        <w:t>- анализ бюджетного процесса в муниципальном образовании и подготовка предложений, направленных на его совершенствование;</w:t>
      </w:r>
    </w:p>
    <w:p w:rsidR="008A214C" w:rsidRPr="008A214C" w:rsidRDefault="008A214C" w:rsidP="008A214C">
      <w:pPr>
        <w:pStyle w:val="a7"/>
        <w:jc w:val="both"/>
        <w:rPr>
          <w:rFonts w:ascii="Times New Roman" w:hAnsi="Times New Roman"/>
          <w:sz w:val="28"/>
          <w:szCs w:val="28"/>
        </w:rPr>
      </w:pPr>
      <w:bookmarkStart w:id="17" w:name="sub_929"/>
      <w:bookmarkEnd w:id="16"/>
      <w:r w:rsidRPr="008A214C">
        <w:rPr>
          <w:rFonts w:ascii="Times New Roman" w:hAnsi="Times New Roman"/>
          <w:sz w:val="28"/>
          <w:szCs w:val="28"/>
        </w:rPr>
        <w:t>-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8A214C" w:rsidRPr="008A214C" w:rsidRDefault="008A214C" w:rsidP="008A214C">
      <w:pPr>
        <w:pStyle w:val="a7"/>
        <w:jc w:val="both"/>
        <w:rPr>
          <w:rFonts w:ascii="Times New Roman" w:hAnsi="Times New Roman"/>
          <w:sz w:val="28"/>
          <w:szCs w:val="28"/>
        </w:rPr>
      </w:pPr>
      <w:bookmarkStart w:id="18" w:name="sub_9210"/>
      <w:bookmarkEnd w:id="17"/>
      <w:r w:rsidRPr="008A214C">
        <w:rPr>
          <w:rFonts w:ascii="Times New Roman" w:hAnsi="Times New Roman"/>
          <w:sz w:val="28"/>
          <w:szCs w:val="28"/>
        </w:rPr>
        <w:t>- участие в пределах полномочий в мероприятиях, направленных на противодействие коррупции;</w:t>
      </w:r>
    </w:p>
    <w:bookmarkEnd w:id="18"/>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 xml:space="preserve">- иные полномочия в сфере внешнего муниципального финансового контроля, установленные федеральными законами, законами Республики Башкортостан, Уставом  сельского поселения </w:t>
      </w:r>
      <w:r>
        <w:rPr>
          <w:rFonts w:ascii="Times New Roman" w:hAnsi="Times New Roman"/>
          <w:sz w:val="28"/>
          <w:szCs w:val="28"/>
        </w:rPr>
        <w:t>Маядыковский</w:t>
      </w:r>
      <w:r w:rsidRPr="008A214C">
        <w:rPr>
          <w:rFonts w:ascii="Times New Roman" w:hAnsi="Times New Roman"/>
          <w:sz w:val="28"/>
          <w:szCs w:val="28"/>
        </w:rPr>
        <w:t xml:space="preserve"> сельсовет муниципального района Бирский район Республики Башкортостан и нормативными правовыми актами представительного органа муниципального образования.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xml:space="preserve">2. При осуществлении полномочий по внешнему муниципальному финансовому контролю </w:t>
      </w:r>
      <w:r w:rsidRPr="008A214C">
        <w:rPr>
          <w:rFonts w:ascii="Times New Roman" w:hAnsi="Times New Roman"/>
          <w:bCs/>
          <w:sz w:val="28"/>
          <w:szCs w:val="28"/>
        </w:rPr>
        <w:t>контрольно-счётными органами</w:t>
      </w:r>
      <w:r w:rsidRPr="008A214C">
        <w:rPr>
          <w:rFonts w:ascii="Times New Roman" w:hAnsi="Times New Roman"/>
          <w:color w:val="000000"/>
          <w:sz w:val="28"/>
          <w:szCs w:val="28"/>
        </w:rPr>
        <w:t>:</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проводятся проверки, ревизии, обследования;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направляются объектам контроля акты, заключения, представления и (или) предписания;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lastRenderedPageBreak/>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A214C" w:rsidRPr="008A214C" w:rsidRDefault="008A214C" w:rsidP="008A214C">
      <w:pPr>
        <w:pStyle w:val="a7"/>
        <w:jc w:val="both"/>
        <w:rPr>
          <w:rFonts w:ascii="Times New Roman" w:hAnsi="Times New Roman"/>
          <w:sz w:val="28"/>
          <w:szCs w:val="28"/>
        </w:rPr>
      </w:pP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6. Организация проведения проверок, ревизий и обследований</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 xml:space="preserve">1. Проведение проверок (ревизий) в отношении объектов контроля осуществляется в соответствии с планами, утвержденными </w:t>
      </w:r>
      <w:r w:rsidRPr="008A214C">
        <w:rPr>
          <w:rFonts w:ascii="Times New Roman" w:hAnsi="Times New Roman"/>
          <w:bCs/>
          <w:sz w:val="28"/>
          <w:szCs w:val="28"/>
        </w:rPr>
        <w:t>контрольно-счётными органами</w:t>
      </w:r>
      <w:r w:rsidRPr="008A214C">
        <w:rPr>
          <w:rFonts w:ascii="Times New Roman" w:hAnsi="Times New Roman"/>
          <w:sz w:val="28"/>
          <w:szCs w:val="28"/>
        </w:rPr>
        <w:t>.</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2. Организация контрольного мероприятия включает следующие этапы:</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color w:val="000000"/>
          <w:sz w:val="28"/>
          <w:szCs w:val="28"/>
        </w:rPr>
        <w:t xml:space="preserve">- </w:t>
      </w:r>
      <w:r w:rsidRPr="008A214C">
        <w:rPr>
          <w:rFonts w:ascii="Times New Roman" w:hAnsi="Times New Roman"/>
          <w:sz w:val="28"/>
          <w:szCs w:val="28"/>
        </w:rPr>
        <w:t>подготовительный;</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 основной;</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 заключительный.</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Дата начала контрольного мероприятия определяется распорядительным актом (приказ, распоряжение) руководителя органа внешнего муниципального финансового контроля.</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 xml:space="preserve">3. Сроком окончания контрольного мероприятия является дата утверждения отчета о его результатах, принимаемом в порядке, установленном в </w:t>
      </w:r>
      <w:r w:rsidRPr="008A214C">
        <w:rPr>
          <w:rFonts w:ascii="Times New Roman" w:hAnsi="Times New Roman"/>
          <w:bCs/>
          <w:color w:val="000000"/>
          <w:sz w:val="28"/>
          <w:szCs w:val="28"/>
        </w:rPr>
        <w:t>контрольно-счётном органе</w:t>
      </w:r>
      <w:r w:rsidRPr="008A214C">
        <w:rPr>
          <w:rFonts w:ascii="Times New Roman" w:hAnsi="Times New Roman"/>
          <w:sz w:val="28"/>
          <w:szCs w:val="28"/>
        </w:rPr>
        <w:t>.</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4. 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Результатом проведения данного этапа является подготовка и утверждение программы и рабочего плана проведения контрольного мероприятия.</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5. Основной этап контрольного мероприятия заключается в проведении проверки и анализа фактических данных и информации, полученных по запросам органа муниципального контроля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6.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предписания, представления и обращения в правоохранительные органы.</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Оформление результатов контрольного мероприятия осуществляется в сроки, установленные в программе контрольного мероприятия.</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lastRenderedPageBreak/>
        <w:t>7.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8A214C" w:rsidRPr="008A214C" w:rsidRDefault="008A214C" w:rsidP="008A214C">
      <w:pPr>
        <w:pStyle w:val="a7"/>
        <w:jc w:val="both"/>
        <w:rPr>
          <w:rFonts w:ascii="Times New Roman" w:hAnsi="Times New Roman"/>
          <w:b/>
          <w:bCs/>
          <w:color w:val="000000"/>
          <w:sz w:val="28"/>
          <w:szCs w:val="28"/>
        </w:rPr>
      </w:pP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bCs/>
          <w:color w:val="000000"/>
          <w:sz w:val="28"/>
          <w:szCs w:val="28"/>
        </w:rPr>
        <w:t>7. Подготовительный этап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xml:space="preserve">2.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w:t>
      </w:r>
      <w:r w:rsidRPr="008A214C">
        <w:rPr>
          <w:rFonts w:ascii="Times New Roman" w:hAnsi="Times New Roman"/>
          <w:bCs/>
          <w:color w:val="000000"/>
          <w:sz w:val="28"/>
          <w:szCs w:val="28"/>
        </w:rPr>
        <w:t>контрольно-счётным органом</w:t>
      </w:r>
      <w:r w:rsidRPr="008A214C">
        <w:rPr>
          <w:rFonts w:ascii="Times New Roman" w:hAnsi="Times New Roman"/>
          <w:color w:val="000000"/>
          <w:sz w:val="28"/>
          <w:szCs w:val="28"/>
        </w:rPr>
        <w:t xml:space="preserve"> руководителям объектов контрольного мероприятия, органов местного самоуправления и иным лицам.</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xml:space="preserve">3. 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 </w:t>
      </w:r>
      <w:r w:rsidRPr="008A214C">
        <w:rPr>
          <w:rFonts w:ascii="Times New Roman" w:hAnsi="Times New Roman"/>
          <w:bCs/>
          <w:color w:val="000000"/>
          <w:sz w:val="28"/>
          <w:szCs w:val="28"/>
        </w:rPr>
        <w:t>контрольно-счётного органа</w:t>
      </w:r>
      <w:r w:rsidRPr="008A214C">
        <w:rPr>
          <w:rFonts w:ascii="Times New Roman" w:hAnsi="Times New Roman"/>
          <w:color w:val="000000"/>
          <w:sz w:val="28"/>
          <w:szCs w:val="28"/>
        </w:rPr>
        <w:t xml:space="preserve">, ответственное за проведение контрольного мероприятия, вносит на рассмотрение в установленном в </w:t>
      </w:r>
      <w:r w:rsidRPr="008A214C">
        <w:rPr>
          <w:rFonts w:ascii="Times New Roman" w:hAnsi="Times New Roman"/>
          <w:bCs/>
          <w:color w:val="000000"/>
          <w:sz w:val="28"/>
          <w:szCs w:val="28"/>
        </w:rPr>
        <w:t>контрольно-счётном органе</w:t>
      </w:r>
      <w:r w:rsidRPr="008A214C">
        <w:rPr>
          <w:rFonts w:ascii="Times New Roman" w:hAnsi="Times New Roman"/>
          <w:color w:val="000000"/>
          <w:sz w:val="28"/>
          <w:szCs w:val="28"/>
        </w:rPr>
        <w:t xml:space="preserve"> 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 мероприятия.</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lastRenderedPageBreak/>
        <w:t xml:space="preserve">6. Для проведения контрольного мероприятия необходимо выбрать </w:t>
      </w:r>
      <w:r w:rsidRPr="008A214C">
        <w:rPr>
          <w:rFonts w:ascii="Times New Roman" w:hAnsi="Times New Roman"/>
          <w:sz w:val="28"/>
          <w:szCs w:val="28"/>
        </w:rPr>
        <w:t>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7.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Подготовка и утверждение программы проведения контрольного мероприятия осуществляется в порядке, установленном в контрольно</w:t>
      </w:r>
      <w:r w:rsidRPr="008A214C">
        <w:rPr>
          <w:rFonts w:ascii="Times New Roman" w:hAnsi="Times New Roman"/>
          <w:bCs/>
          <w:color w:val="000000"/>
          <w:sz w:val="28"/>
          <w:szCs w:val="28"/>
        </w:rPr>
        <w:t>-счётном органе</w:t>
      </w:r>
      <w:r w:rsidRPr="008A214C">
        <w:rPr>
          <w:rFonts w:ascii="Times New Roman" w:hAnsi="Times New Roman"/>
          <w:color w:val="000000"/>
          <w:sz w:val="28"/>
          <w:szCs w:val="28"/>
        </w:rPr>
        <w:t>.</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Рабочий план не должен содержать сведений, составляющих государственную тайну.</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color w:val="000000"/>
          <w:sz w:val="28"/>
          <w:szCs w:val="28"/>
        </w:rPr>
        <w:t xml:space="preserve">9. </w:t>
      </w:r>
      <w:r w:rsidRPr="008A214C">
        <w:rPr>
          <w:rFonts w:ascii="Times New Roman" w:hAnsi="Times New Roman"/>
          <w:sz w:val="28"/>
          <w:szCs w:val="28"/>
        </w:rPr>
        <w:t xml:space="preserve">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руководителя </w:t>
      </w:r>
      <w:r w:rsidRPr="008A214C">
        <w:rPr>
          <w:rFonts w:ascii="Times New Roman" w:hAnsi="Times New Roman"/>
          <w:bCs/>
          <w:color w:val="000000"/>
          <w:sz w:val="28"/>
          <w:szCs w:val="28"/>
        </w:rPr>
        <w:t>контрольно-счётного органа</w:t>
      </w:r>
      <w:r w:rsidRPr="008A214C">
        <w:rPr>
          <w:rFonts w:ascii="Times New Roman" w:hAnsi="Times New Roman"/>
          <w:sz w:val="28"/>
          <w:szCs w:val="28"/>
        </w:rPr>
        <w:t xml:space="preserve"> о проведении контрольного мероприятия в срок не позднее чем за 5 дней до дня начала срока проведения контрольного мероприятия, установленного в распоряжении.</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К уведомлению могут прилагаться: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копия утвержденной программы проведения контрольного мероприятия (или выписка из программы);</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перечень вопросов, которые необходимо решить до начала проведения контрольного мероприятия на объекте;</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специально разработанные для данного контрольного мероприятия формы необходимые для систематизации представляемой информации.</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lastRenderedPageBreak/>
        <w:t>10. Внеплановая проверка (ревизия) проводится в случае поступления информации о нарушении бюджетного законодательства Российской Федерации объектами муниципального финансового контроля.</w:t>
      </w:r>
    </w:p>
    <w:p w:rsidR="008A214C" w:rsidRPr="008A214C" w:rsidRDefault="008A214C" w:rsidP="008A214C">
      <w:pPr>
        <w:pStyle w:val="a7"/>
        <w:jc w:val="both"/>
        <w:rPr>
          <w:rFonts w:ascii="Times New Roman" w:hAnsi="Times New Roman"/>
          <w:b/>
          <w:bCs/>
          <w:sz w:val="28"/>
          <w:szCs w:val="28"/>
        </w:rPr>
      </w:pPr>
    </w:p>
    <w:p w:rsidR="008A214C" w:rsidRPr="008A214C" w:rsidRDefault="008A214C" w:rsidP="008A214C">
      <w:pPr>
        <w:pStyle w:val="a7"/>
        <w:jc w:val="both"/>
        <w:rPr>
          <w:rFonts w:ascii="Times New Roman" w:hAnsi="Times New Roman"/>
          <w:sz w:val="28"/>
          <w:szCs w:val="28"/>
        </w:rPr>
      </w:pPr>
      <w:r w:rsidRPr="008A214C">
        <w:rPr>
          <w:rFonts w:ascii="Times New Roman" w:hAnsi="Times New Roman"/>
          <w:bCs/>
          <w:sz w:val="28"/>
          <w:szCs w:val="28"/>
        </w:rPr>
        <w:t>8. Проведение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3. Процесс получения доказательств включает следующие этапы:</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проведение дополнительного сбора фактических данных и информации в случае их недостаточности для формирования доказательств.</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Фактические данные и информацию участник контрольного мероприятия собирает на основании письменных и устных запросов в форме:</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копий документов, представленных объектом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подтверждающих документов, представленных третьей стороной;</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статистических данных, сравнений, результатов анализа, расчетов и других материалов.</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4. Доказательства получают путем проведения: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инспектирования, которое заключается в проверке документов, полученных от объекта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8A214C" w:rsidRPr="008A214C" w:rsidRDefault="008A214C" w:rsidP="008A214C">
      <w:pPr>
        <w:pStyle w:val="a7"/>
        <w:jc w:val="both"/>
        <w:rPr>
          <w:rFonts w:ascii="Times New Roman" w:hAnsi="Times New Roman"/>
          <w:b/>
          <w:sz w:val="28"/>
          <w:szCs w:val="28"/>
        </w:rPr>
      </w:pPr>
      <w:r w:rsidRPr="008A214C">
        <w:rPr>
          <w:rFonts w:ascii="Times New Roman" w:hAnsi="Times New Roman"/>
          <w:sz w:val="28"/>
          <w:szCs w:val="28"/>
        </w:rPr>
        <w:t>- проверки точности арифметических расчетов в первичных документах и бухгалтерских записях, либо выполнения самостоятельных расчетов;</w:t>
      </w:r>
    </w:p>
    <w:p w:rsidR="008A214C" w:rsidRPr="008A214C" w:rsidRDefault="008A214C" w:rsidP="008A214C">
      <w:pPr>
        <w:pStyle w:val="a7"/>
        <w:jc w:val="both"/>
        <w:rPr>
          <w:rFonts w:ascii="Times New Roman" w:hAnsi="Times New Roman"/>
          <w:b/>
          <w:sz w:val="28"/>
          <w:szCs w:val="28"/>
        </w:rPr>
      </w:pPr>
      <w:r w:rsidRPr="008A214C">
        <w:rPr>
          <w:rFonts w:ascii="Times New Roman" w:hAnsi="Times New Roman"/>
          <w:sz w:val="28"/>
          <w:szCs w:val="28"/>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lastRenderedPageBreak/>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Доказательства, используемые для подтверждения выводов, считаются относящимися к делу, если они имеют логическую связь с такими выводами.</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rsidR="008A214C" w:rsidRPr="008A214C" w:rsidRDefault="008A214C" w:rsidP="008A214C">
      <w:pPr>
        <w:pStyle w:val="a7"/>
        <w:jc w:val="both"/>
        <w:rPr>
          <w:rFonts w:ascii="Times New Roman" w:hAnsi="Times New Roman"/>
          <w:b/>
          <w:sz w:val="28"/>
          <w:szCs w:val="28"/>
        </w:rPr>
      </w:pPr>
      <w:r w:rsidRPr="008A214C">
        <w:rPr>
          <w:rFonts w:ascii="Times New Roman" w:hAnsi="Times New Roman"/>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9. После завершения контрольных действий на объекте контрольного мероприятия участниками контрольного мероприятия составляется акт.</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В акте необходимо отразить следующую информацию:</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 дата и место составления акта;</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 сведения об объекте контрольного мероприятия;</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 реквизиты распорядительного документа, на основании которого проводилась проверка;</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 сведения о должностном лице, ее проводившем;</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lastRenderedPageBreak/>
        <w:t>- основание для проведения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предмет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проверяемый период деятельности объекта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перечень вопросов, которые проверены на данном объекте;</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срок проведения контрольного мероприятия на объекте;</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краткая характеристика объекта контрольного мероприятия (в случае необходимости);</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результаты контрольных действий по каждому вопросу программы (рабочего плана).</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При составлении акта должны соблюдаться следующие требования: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объективность, краткость и ясность при изложении результатов контрольного мероприятия на объекте;</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четкость формулировок содержания выявленных нарушений и недостатков;</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логическая и хронологическая последовательность излагаемого материала;</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изложение фактических данных только на основе соответствующих документов, при наличии исчерпывающих ссылок на них.</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8A214C" w:rsidRPr="008A214C" w:rsidRDefault="008A214C" w:rsidP="008A214C">
      <w:pPr>
        <w:pStyle w:val="a7"/>
        <w:jc w:val="both"/>
        <w:rPr>
          <w:rFonts w:ascii="Times New Roman" w:hAnsi="Times New Roman"/>
          <w:b/>
          <w:sz w:val="28"/>
          <w:szCs w:val="28"/>
        </w:rPr>
      </w:pPr>
      <w:r w:rsidRPr="008A214C">
        <w:rPr>
          <w:rFonts w:ascii="Times New Roman" w:hAnsi="Times New Roman"/>
          <w:sz w:val="28"/>
          <w:szCs w:val="28"/>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К акту прилагаются перечень законов и иных нормативных правовых актов Российской Федерации, Республики Башкортостан,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При отражении выявленных в ходе контрольного мероприятия нарушений и недостатков в акте следует указывать:</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законы и нормативные правовые акты Российской Федерации, Республики Башкортостан, требования которых нарушены;</w:t>
      </w:r>
    </w:p>
    <w:p w:rsidR="008A214C" w:rsidRPr="008A214C" w:rsidRDefault="008A214C" w:rsidP="008A214C">
      <w:pPr>
        <w:pStyle w:val="a7"/>
        <w:jc w:val="both"/>
        <w:rPr>
          <w:rFonts w:ascii="Times New Roman" w:hAnsi="Times New Roman"/>
          <w:b/>
          <w:sz w:val="28"/>
          <w:szCs w:val="28"/>
        </w:rPr>
      </w:pPr>
      <w:r w:rsidRPr="008A214C">
        <w:rPr>
          <w:rFonts w:ascii="Times New Roman" w:hAnsi="Times New Roman"/>
          <w:sz w:val="28"/>
          <w:szCs w:val="28"/>
        </w:rPr>
        <w:t>- виды и количество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виды и количество возмещенных в ходе контрольного мероприятия нарушений;</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конкретных должностных лиц, допустивших нарушения;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принятые в период проведения контрольного мероприятия меры по устранению выявленных нарушений и их результаты.</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Акт подписывают участники контрольного мероприятия, проводившие контрольное мероприятие на данном объекте.</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Участники контрольного мероприятия вправе выразить особое мнение в письменном виде, которое прилагается к акту.</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lastRenderedPageBreak/>
        <w:t>Представленные в установленный нормативными правовыми актами срок пояснения и замечания руководителей проверяемых организаций прилагаются к акту и в дальнейшем являются его неотъемлемой частью.</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 При получении акта по почте руководитель объекта контроля или лицо, им уполномоченное, представляют в орган внешнего муниципального финансового контроля подписанный акт (с возражениями при их наличии) в течение 7 рабочих дней со дня получения акта.</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Руководитель контрольного мероприятия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w:t>
      </w:r>
    </w:p>
    <w:p w:rsidR="008A214C" w:rsidRPr="008A214C" w:rsidRDefault="008A214C" w:rsidP="008A214C">
      <w:pPr>
        <w:pStyle w:val="a7"/>
        <w:jc w:val="both"/>
        <w:rPr>
          <w:rFonts w:ascii="Times New Roman" w:hAnsi="Times New Roman"/>
          <w:sz w:val="28"/>
          <w:szCs w:val="28"/>
        </w:rPr>
      </w:pPr>
      <w:r w:rsidRPr="008A214C">
        <w:rPr>
          <w:rFonts w:ascii="Times New Roman" w:hAnsi="Times New Roman"/>
          <w:sz w:val="28"/>
          <w:szCs w:val="28"/>
        </w:rPr>
        <w:t>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В случае несогласия руководителя объекта контроля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При этом обязательно указываются дата, время, обстоятельства и по возможности свидетели обращения к руководителю объекта контроля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Не допускается представление для ознакомления проекта акта, неподписанного участниками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rsidR="008A214C" w:rsidRPr="008A214C" w:rsidRDefault="008A214C" w:rsidP="008A214C">
      <w:pPr>
        <w:pStyle w:val="a7"/>
        <w:jc w:val="both"/>
        <w:rPr>
          <w:rFonts w:ascii="Times New Roman" w:hAnsi="Times New Roman"/>
          <w:b/>
          <w:sz w:val="28"/>
          <w:szCs w:val="28"/>
        </w:rPr>
      </w:pPr>
      <w:r w:rsidRPr="008A214C">
        <w:rPr>
          <w:rFonts w:ascii="Times New Roman" w:hAnsi="Times New Roman"/>
          <w:sz w:val="28"/>
          <w:szCs w:val="28"/>
        </w:rPr>
        <w:t>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акт по фактам создания препятствий ответственным должностным лицам органа муниципального финансового контроля в проведении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lastRenderedPageBreak/>
        <w:t>-акт по факту опечатывания касс, кассовых или служебных помещений, складов и архивов на объекте контрольного мероприятия;</w:t>
      </w:r>
    </w:p>
    <w:p w:rsidR="008A214C" w:rsidRPr="008A214C" w:rsidRDefault="008A214C" w:rsidP="008A214C">
      <w:pPr>
        <w:pStyle w:val="a7"/>
        <w:jc w:val="both"/>
        <w:rPr>
          <w:rFonts w:ascii="Times New Roman" w:hAnsi="Times New Roman"/>
          <w:b/>
          <w:sz w:val="28"/>
          <w:szCs w:val="28"/>
        </w:rPr>
      </w:pPr>
      <w:r w:rsidRPr="008A214C">
        <w:rPr>
          <w:rFonts w:ascii="Times New Roman" w:hAnsi="Times New Roman"/>
          <w:sz w:val="28"/>
          <w:szCs w:val="28"/>
        </w:rPr>
        <w:t>- акт изъятия документов объекта контрольного мероприятия.</w:t>
      </w:r>
    </w:p>
    <w:p w:rsidR="008A214C" w:rsidRPr="008A214C" w:rsidRDefault="008A214C" w:rsidP="008A214C">
      <w:pPr>
        <w:pStyle w:val="a7"/>
        <w:jc w:val="both"/>
        <w:rPr>
          <w:rFonts w:ascii="Times New Roman" w:hAnsi="Times New Roman"/>
          <w:b/>
          <w:bCs/>
          <w:color w:val="000000"/>
          <w:sz w:val="28"/>
          <w:szCs w:val="28"/>
        </w:rPr>
      </w:pP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bCs/>
          <w:color w:val="000000"/>
          <w:sz w:val="28"/>
          <w:szCs w:val="28"/>
        </w:rPr>
        <w:t>9. Оформление результатов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1. 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проведенного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3. На основе результатов контрольного мероприятия формируются выводы по каждой цели контрольного мероприятия, которые должны:</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определять причины выявленных нарушений и недостатков и последствия, которые они влекут или могут повлечь за собой;</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указывать ответственных должностных лиц, к компетенции которых относятся выявленные нарушения и недостатки.</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sz w:val="28"/>
          <w:szCs w:val="28"/>
        </w:rPr>
        <w:t xml:space="preserve">4. При осуществлении своих полномочий </w:t>
      </w:r>
      <w:r w:rsidRPr="008A214C">
        <w:rPr>
          <w:rFonts w:ascii="Times New Roman" w:hAnsi="Times New Roman"/>
          <w:bCs/>
          <w:sz w:val="28"/>
          <w:szCs w:val="28"/>
        </w:rPr>
        <w:t>контрольно-счётными органами</w:t>
      </w:r>
      <w:r w:rsidRPr="008A214C">
        <w:rPr>
          <w:rFonts w:ascii="Times New Roman" w:hAnsi="Times New Roman"/>
          <w:sz w:val="28"/>
          <w:szCs w:val="28"/>
        </w:rPr>
        <w:t xml:space="preserve"> п</w:t>
      </w:r>
      <w:r w:rsidRPr="008A214C">
        <w:rPr>
          <w:rFonts w:ascii="Times New Roman" w:hAnsi="Times New Roman"/>
          <w:color w:val="000000"/>
          <w:sz w:val="28"/>
          <w:szCs w:val="28"/>
        </w:rPr>
        <w:t>о результатам проведения проверок, ревизий и обследований объектам контроля: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направляются акты, заключения, представления и (или) предписания.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5. Отчет о результатах контрольного мероприятия имеет следующую структуру</w:t>
      </w:r>
      <w:r w:rsidRPr="008A214C">
        <w:rPr>
          <w:rFonts w:ascii="Times New Roman" w:hAnsi="Times New Roman"/>
          <w:b/>
          <w:bCs/>
          <w:color w:val="000000"/>
          <w:sz w:val="28"/>
          <w:szCs w:val="28"/>
        </w:rPr>
        <w:t>:</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основание проведения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предмет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перечень объектов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сроки проведения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цели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lastRenderedPageBreak/>
        <w:t>- критерии оценки эффективности по каждой цели (при проведении аудита эффективности);</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проверяемый период;</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краткая характеристика сферы предмета и деятельности объектов контрольного мероприятия (в случае необходимости);</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результаты контрольного мероприятия по каждой цели;</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наличие пояснений или замечаний руководителей, или иных уполномоченных должностных лиц объектов по результатам контрольного мероприятия;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выводы;</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предложения (рекомендации);</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приложения (по необходимости).</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6. Если в ходе контрольного мероприятия на объектах составлялись акты по фактам создания препятствий в работе ответственных должностных лиц  органа внешнего муниципального финансового контроля,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Если на данном объекте орган внешнего муниципального финансового контроля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7. К отчету о результатах контрольного мероприятия прилагаются следующие материалы:</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перечень законов и иных нормативных правовых актов, исполнение которых проверено в ходе контрольного мероприятия (при необходимости);</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перечень документов, не полученных по требованию органа муниципального внешнего финансового контроля в ходе проведения контрольного мероприятия (при наличии);</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перечень актов, оформленных по результатам контрольного мероприятия на объектах;</w:t>
      </w:r>
    </w:p>
    <w:p w:rsidR="008A214C" w:rsidRPr="008A214C" w:rsidRDefault="008A214C" w:rsidP="008A214C">
      <w:pPr>
        <w:pStyle w:val="a7"/>
        <w:jc w:val="both"/>
        <w:rPr>
          <w:rFonts w:ascii="Times New Roman" w:hAnsi="Times New Roman"/>
          <w:color w:val="000000"/>
          <w:sz w:val="28"/>
          <w:szCs w:val="28"/>
        </w:rPr>
      </w:pPr>
      <w:r w:rsidRPr="008A214C">
        <w:rPr>
          <w:rFonts w:ascii="Times New Roman" w:hAnsi="Times New Roman"/>
          <w:color w:val="000000"/>
          <w:sz w:val="28"/>
          <w:szCs w:val="28"/>
        </w:rPr>
        <w:t>- перечень актов, оформленных по фактам создания препятствий в проведении контрольного мероприятия (при наличии);</w:t>
      </w:r>
    </w:p>
    <w:p w:rsidR="008A214C" w:rsidRPr="008A214C" w:rsidRDefault="008A214C" w:rsidP="008A214C">
      <w:pPr>
        <w:pStyle w:val="a7"/>
        <w:jc w:val="both"/>
        <w:rPr>
          <w:rFonts w:ascii="Times New Roman" w:hAnsi="Times New Roman"/>
          <w:b/>
          <w:sz w:val="28"/>
          <w:szCs w:val="28"/>
        </w:rPr>
      </w:pPr>
      <w:r w:rsidRPr="008A214C">
        <w:rPr>
          <w:rFonts w:ascii="Times New Roman" w:hAnsi="Times New Roman"/>
          <w:sz w:val="28"/>
          <w:szCs w:val="28"/>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8A214C" w:rsidRPr="008A214C" w:rsidRDefault="008A214C" w:rsidP="008A214C">
      <w:pPr>
        <w:pStyle w:val="a7"/>
        <w:jc w:val="both"/>
        <w:rPr>
          <w:rFonts w:ascii="Times New Roman" w:hAnsi="Times New Roman"/>
          <w:b/>
          <w:sz w:val="28"/>
          <w:szCs w:val="28"/>
        </w:rPr>
      </w:pPr>
      <w:r w:rsidRPr="008A214C">
        <w:rPr>
          <w:rFonts w:ascii="Times New Roman" w:hAnsi="Times New Roman"/>
          <w:sz w:val="28"/>
          <w:szCs w:val="28"/>
        </w:rPr>
        <w:lastRenderedPageBreak/>
        <w:t>8.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8A214C" w:rsidRPr="008A214C" w:rsidRDefault="008A214C" w:rsidP="008A214C">
      <w:pPr>
        <w:pStyle w:val="a7"/>
        <w:jc w:val="both"/>
        <w:rPr>
          <w:rFonts w:ascii="Times New Roman" w:hAnsi="Times New Roman"/>
          <w:b/>
          <w:color w:val="000000"/>
          <w:sz w:val="28"/>
          <w:szCs w:val="28"/>
        </w:rPr>
      </w:pPr>
      <w:r w:rsidRPr="008A214C">
        <w:rPr>
          <w:rFonts w:ascii="Times New Roman" w:hAnsi="Times New Roman"/>
          <w:color w:val="000000"/>
          <w:sz w:val="28"/>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8A214C" w:rsidRPr="008A214C" w:rsidRDefault="008A214C" w:rsidP="008A214C">
      <w:pPr>
        <w:pStyle w:val="a7"/>
        <w:jc w:val="both"/>
        <w:rPr>
          <w:rFonts w:ascii="Times New Roman" w:hAnsi="Times New Roman"/>
          <w:sz w:val="28"/>
          <w:szCs w:val="28"/>
        </w:rPr>
      </w:pPr>
    </w:p>
    <w:p w:rsidR="00327635" w:rsidRPr="008A214C" w:rsidRDefault="00327635" w:rsidP="008A214C">
      <w:pPr>
        <w:pStyle w:val="a7"/>
        <w:jc w:val="both"/>
        <w:rPr>
          <w:rFonts w:ascii="Times New Roman" w:hAnsi="Times New Roman"/>
          <w:sz w:val="28"/>
          <w:szCs w:val="28"/>
        </w:rPr>
      </w:pPr>
    </w:p>
    <w:sectPr w:rsidR="00327635" w:rsidRPr="008A214C" w:rsidSect="000702FB">
      <w:headerReference w:type="default" r:id="rId11"/>
      <w:pgSz w:w="11906" w:h="16838" w:code="9"/>
      <w:pgMar w:top="426"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36F" w:rsidRDefault="0063236F" w:rsidP="00140459">
      <w:pPr>
        <w:spacing w:after="0" w:line="240" w:lineRule="auto"/>
      </w:pPr>
      <w:r>
        <w:separator/>
      </w:r>
    </w:p>
  </w:endnote>
  <w:endnote w:type="continuationSeparator" w:id="0">
    <w:p w:rsidR="0063236F" w:rsidRDefault="0063236F" w:rsidP="00140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36F" w:rsidRDefault="0063236F" w:rsidP="00140459">
      <w:pPr>
        <w:spacing w:after="0" w:line="240" w:lineRule="auto"/>
      </w:pPr>
      <w:r>
        <w:separator/>
      </w:r>
    </w:p>
  </w:footnote>
  <w:footnote w:type="continuationSeparator" w:id="0">
    <w:p w:rsidR="0063236F" w:rsidRDefault="0063236F" w:rsidP="00140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355380"/>
      <w:docPartObj>
        <w:docPartGallery w:val="Page Numbers (Top of Page)"/>
        <w:docPartUnique/>
      </w:docPartObj>
    </w:sdtPr>
    <w:sdtContent>
      <w:p w:rsidR="00140459" w:rsidRDefault="0028619D">
        <w:pPr>
          <w:pStyle w:val="a3"/>
          <w:jc w:val="center"/>
        </w:pPr>
        <w:r>
          <w:fldChar w:fldCharType="begin"/>
        </w:r>
        <w:r w:rsidR="00140459">
          <w:instrText>PAGE   \* MERGEFORMAT</w:instrText>
        </w:r>
        <w:r>
          <w:fldChar w:fldCharType="separate"/>
        </w:r>
        <w:r w:rsidR="00FB7B08">
          <w:rPr>
            <w:noProof/>
          </w:rPr>
          <w:t>2</w:t>
        </w:r>
        <w:r>
          <w:fldChar w:fldCharType="end"/>
        </w:r>
      </w:p>
    </w:sdtContent>
  </w:sdt>
  <w:p w:rsidR="00140459" w:rsidRDefault="0014045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238E1F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5FD0449"/>
    <w:multiLevelType w:val="multilevel"/>
    <w:tmpl w:val="0F78B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072E7C"/>
    <w:multiLevelType w:val="hybridMultilevel"/>
    <w:tmpl w:val="86D89D6E"/>
    <w:lvl w:ilvl="0" w:tplc="C36A5FEE">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6599C"/>
    <w:rsid w:val="00067A54"/>
    <w:rsid w:val="000702FB"/>
    <w:rsid w:val="000F0D30"/>
    <w:rsid w:val="00140459"/>
    <w:rsid w:val="0016599C"/>
    <w:rsid w:val="001A7D89"/>
    <w:rsid w:val="00202765"/>
    <w:rsid w:val="0028619D"/>
    <w:rsid w:val="00327635"/>
    <w:rsid w:val="003F1FD8"/>
    <w:rsid w:val="004C0F5A"/>
    <w:rsid w:val="004C361F"/>
    <w:rsid w:val="0059227F"/>
    <w:rsid w:val="0063236F"/>
    <w:rsid w:val="00723C18"/>
    <w:rsid w:val="007E7EB1"/>
    <w:rsid w:val="008A0C17"/>
    <w:rsid w:val="008A214C"/>
    <w:rsid w:val="008D7B13"/>
    <w:rsid w:val="008E0AB2"/>
    <w:rsid w:val="009132B3"/>
    <w:rsid w:val="009A076B"/>
    <w:rsid w:val="009B0AE2"/>
    <w:rsid w:val="00A53A36"/>
    <w:rsid w:val="00A84E2C"/>
    <w:rsid w:val="00A85506"/>
    <w:rsid w:val="00AD1148"/>
    <w:rsid w:val="00B04505"/>
    <w:rsid w:val="00B726AE"/>
    <w:rsid w:val="00B862F5"/>
    <w:rsid w:val="00BB0AAF"/>
    <w:rsid w:val="00C45C5E"/>
    <w:rsid w:val="00CE4B1E"/>
    <w:rsid w:val="00D11710"/>
    <w:rsid w:val="00D22DC7"/>
    <w:rsid w:val="00D41FFE"/>
    <w:rsid w:val="00D84C9F"/>
    <w:rsid w:val="00E82899"/>
    <w:rsid w:val="00EF0553"/>
    <w:rsid w:val="00EF75D5"/>
    <w:rsid w:val="00F843DB"/>
    <w:rsid w:val="00FA7663"/>
    <w:rsid w:val="00FB7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4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0459"/>
  </w:style>
  <w:style w:type="paragraph" w:styleId="a5">
    <w:name w:val="footer"/>
    <w:basedOn w:val="a"/>
    <w:link w:val="a6"/>
    <w:uiPriority w:val="99"/>
    <w:unhideWhenUsed/>
    <w:rsid w:val="001404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0459"/>
  </w:style>
  <w:style w:type="paragraph" w:styleId="a7">
    <w:name w:val="No Spacing"/>
    <w:uiPriority w:val="1"/>
    <w:qFormat/>
    <w:rsid w:val="000702FB"/>
    <w:pPr>
      <w:spacing w:after="0" w:line="240" w:lineRule="auto"/>
    </w:pPr>
    <w:rPr>
      <w:rFonts w:ascii="Calibri" w:eastAsia="Times New Roman" w:hAnsi="Calibri" w:cs="Times New Roman"/>
    </w:rPr>
  </w:style>
  <w:style w:type="paragraph" w:customStyle="1" w:styleId="ConsPlusNormal">
    <w:name w:val="ConsPlusNormal"/>
    <w:uiPriority w:val="99"/>
    <w:rsid w:val="00BB0A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unhideWhenUsed/>
    <w:rsid w:val="00BB0AAF"/>
    <w:rPr>
      <w:color w:val="0000FF"/>
      <w:u w:val="single"/>
    </w:rPr>
  </w:style>
  <w:style w:type="paragraph" w:customStyle="1" w:styleId="Default">
    <w:name w:val="Default"/>
    <w:rsid w:val="00BB0A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BB0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Основной текст (6)_"/>
    <w:basedOn w:val="a0"/>
    <w:link w:val="60"/>
    <w:rsid w:val="008A214C"/>
    <w:rPr>
      <w:b/>
      <w:bCs/>
      <w:sz w:val="28"/>
      <w:szCs w:val="28"/>
      <w:shd w:val="clear" w:color="auto" w:fill="FFFFFF"/>
    </w:rPr>
  </w:style>
  <w:style w:type="character" w:customStyle="1" w:styleId="24pt">
    <w:name w:val="Основной текст (2) + Интервал 4 pt"/>
    <w:basedOn w:val="a0"/>
    <w:rsid w:val="008A214C"/>
    <w:rPr>
      <w:rFonts w:ascii="Times New Roman" w:eastAsia="Times New Roman" w:hAnsi="Times New Roman" w:cs="Times New Roman"/>
      <w:b w:val="0"/>
      <w:bCs w:val="0"/>
      <w:i w:val="0"/>
      <w:iCs w:val="0"/>
      <w:smallCaps w:val="0"/>
      <w:strike w:val="0"/>
      <w:color w:val="000000"/>
      <w:spacing w:val="80"/>
      <w:w w:val="100"/>
      <w:position w:val="0"/>
      <w:sz w:val="28"/>
      <w:szCs w:val="28"/>
      <w:u w:val="none"/>
      <w:lang w:val="ru-RU" w:eastAsia="ru-RU" w:bidi="ru-RU"/>
    </w:rPr>
  </w:style>
  <w:style w:type="character" w:customStyle="1" w:styleId="7">
    <w:name w:val="Основной текст (7)_"/>
    <w:basedOn w:val="a0"/>
    <w:link w:val="70"/>
    <w:rsid w:val="008A214C"/>
    <w:rPr>
      <w:shd w:val="clear" w:color="auto" w:fill="FFFFFF"/>
    </w:rPr>
  </w:style>
  <w:style w:type="paragraph" w:customStyle="1" w:styleId="60">
    <w:name w:val="Основной текст (6)"/>
    <w:basedOn w:val="a"/>
    <w:link w:val="6"/>
    <w:rsid w:val="008A214C"/>
    <w:pPr>
      <w:widowControl w:val="0"/>
      <w:shd w:val="clear" w:color="auto" w:fill="FFFFFF"/>
      <w:spacing w:before="240" w:after="0" w:line="320" w:lineRule="exact"/>
      <w:jc w:val="center"/>
    </w:pPr>
    <w:rPr>
      <w:b/>
      <w:bCs/>
      <w:sz w:val="28"/>
      <w:szCs w:val="28"/>
    </w:rPr>
  </w:style>
  <w:style w:type="paragraph" w:customStyle="1" w:styleId="70">
    <w:name w:val="Основной текст (7)"/>
    <w:basedOn w:val="a"/>
    <w:link w:val="7"/>
    <w:rsid w:val="008A214C"/>
    <w:pPr>
      <w:widowControl w:val="0"/>
      <w:shd w:val="clear" w:color="auto" w:fill="FFFFFF"/>
      <w:spacing w:after="0" w:line="274" w:lineRule="exact"/>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6846800.28" TargetMode="External"/><Relationship Id="rId4" Type="http://schemas.openxmlformats.org/officeDocument/2006/relationships/webSettings" Target="webSettings.xml"/><Relationship Id="rId9" Type="http://schemas.openxmlformats.org/officeDocument/2006/relationships/hyperlink" Target="garantF1://8636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4966</Words>
  <Characters>28307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Актуганов Олег Владимирович</dc:creator>
  <cp:lastModifiedBy>User</cp:lastModifiedBy>
  <cp:revision>2</cp:revision>
  <cp:lastPrinted>2020-11-03T09:43:00Z</cp:lastPrinted>
  <dcterms:created xsi:type="dcterms:W3CDTF">2022-05-31T08:06:00Z</dcterms:created>
  <dcterms:modified xsi:type="dcterms:W3CDTF">2022-05-31T08:06:00Z</dcterms:modified>
</cp:coreProperties>
</file>